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02C4" w:rsidRPr="00095009" w:rsidRDefault="004D1328" w:rsidP="00212150">
      <w:pPr>
        <w:jc w:val="center"/>
        <w:rPr>
          <w:sz w:val="28"/>
          <w:szCs w:val="28"/>
        </w:rPr>
      </w:pPr>
      <w:bookmarkStart w:id="0" w:name="_GoBack"/>
      <w:bookmarkEnd w:id="0"/>
      <w:r w:rsidRPr="00095009">
        <w:rPr>
          <w:sz w:val="28"/>
          <w:szCs w:val="28"/>
        </w:rPr>
        <w:t>ЗАКЛЮЧЕНИЕ</w:t>
      </w:r>
    </w:p>
    <w:p w:rsidR="007E03F8" w:rsidRPr="00095009" w:rsidRDefault="00BB04E0" w:rsidP="00212150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 xml:space="preserve"> </w:t>
      </w:r>
      <w:r w:rsidR="00826920">
        <w:rPr>
          <w:sz w:val="28"/>
          <w:szCs w:val="28"/>
        </w:rPr>
        <w:t>а</w:t>
      </w:r>
      <w:r w:rsidRPr="00095009">
        <w:rPr>
          <w:sz w:val="28"/>
          <w:szCs w:val="28"/>
        </w:rPr>
        <w:t>налити</w:t>
      </w:r>
      <w:r w:rsidR="00826920">
        <w:rPr>
          <w:sz w:val="28"/>
          <w:szCs w:val="28"/>
        </w:rPr>
        <w:t xml:space="preserve">ческого отдела </w:t>
      </w:r>
    </w:p>
    <w:p w:rsidR="006A02C4" w:rsidRPr="00095009" w:rsidRDefault="00117FFE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095009">
        <w:rPr>
          <w:sz w:val="28"/>
          <w:szCs w:val="28"/>
        </w:rPr>
        <w:t>Думы городского округа Тольятти</w:t>
      </w:r>
    </w:p>
    <w:p w:rsidR="00480A2E" w:rsidRPr="00095009" w:rsidRDefault="00480A2E" w:rsidP="006A02C4">
      <w:pPr>
        <w:jc w:val="center"/>
        <w:rPr>
          <w:sz w:val="28"/>
          <w:szCs w:val="28"/>
        </w:rPr>
      </w:pPr>
    </w:p>
    <w:p w:rsidR="00CE1AE1" w:rsidRDefault="00B70E54" w:rsidP="006A02C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</w:t>
      </w:r>
      <w:r w:rsidRPr="00B70E54">
        <w:rPr>
          <w:sz w:val="28"/>
          <w:szCs w:val="28"/>
        </w:rPr>
        <w:t>информацию администрации городского округа Тольятти о результатах и ходе выполнения ремонтных работ в муниципальных объектах детского отдыха городск</w:t>
      </w:r>
      <w:r>
        <w:rPr>
          <w:sz w:val="28"/>
          <w:szCs w:val="28"/>
        </w:rPr>
        <w:t>ого округа Тольятти в 2024 году</w:t>
      </w:r>
    </w:p>
    <w:p w:rsidR="00B70E54" w:rsidRDefault="00B70E54" w:rsidP="006A02C4">
      <w:pPr>
        <w:jc w:val="center"/>
        <w:rPr>
          <w:sz w:val="28"/>
          <w:szCs w:val="28"/>
        </w:rPr>
      </w:pPr>
    </w:p>
    <w:p w:rsidR="006A02C4" w:rsidRPr="00095009" w:rsidRDefault="004D1328" w:rsidP="006A02C4">
      <w:pPr>
        <w:jc w:val="center"/>
        <w:rPr>
          <w:sz w:val="28"/>
          <w:szCs w:val="28"/>
        </w:rPr>
      </w:pPr>
      <w:r w:rsidRPr="00095009">
        <w:rPr>
          <w:sz w:val="28"/>
          <w:szCs w:val="28"/>
        </w:rPr>
        <w:t>(Д-</w:t>
      </w:r>
      <w:r w:rsidR="00B70E54">
        <w:rPr>
          <w:sz w:val="28"/>
          <w:szCs w:val="28"/>
        </w:rPr>
        <w:t xml:space="preserve"> 190</w:t>
      </w:r>
      <w:r w:rsidR="00095009" w:rsidRPr="00095009">
        <w:rPr>
          <w:sz w:val="28"/>
          <w:szCs w:val="28"/>
        </w:rPr>
        <w:t xml:space="preserve"> от </w:t>
      </w:r>
      <w:r w:rsidR="00B70E54">
        <w:rPr>
          <w:sz w:val="28"/>
          <w:szCs w:val="28"/>
        </w:rPr>
        <w:t>3</w:t>
      </w:r>
      <w:r w:rsidR="002A5AA9">
        <w:rPr>
          <w:sz w:val="28"/>
          <w:szCs w:val="28"/>
        </w:rPr>
        <w:t>0</w:t>
      </w:r>
      <w:r w:rsidR="00E849A2">
        <w:rPr>
          <w:sz w:val="28"/>
          <w:szCs w:val="28"/>
        </w:rPr>
        <w:t>.</w:t>
      </w:r>
      <w:r w:rsidR="002A5AA9">
        <w:rPr>
          <w:sz w:val="28"/>
          <w:szCs w:val="28"/>
        </w:rPr>
        <w:t>0</w:t>
      </w:r>
      <w:r w:rsidR="00B70E54">
        <w:rPr>
          <w:sz w:val="28"/>
          <w:szCs w:val="28"/>
        </w:rPr>
        <w:t>8.2024</w:t>
      </w:r>
      <w:r w:rsidR="00E849A2">
        <w:rPr>
          <w:sz w:val="28"/>
          <w:szCs w:val="28"/>
        </w:rPr>
        <w:t xml:space="preserve"> </w:t>
      </w:r>
      <w:r w:rsidR="00FA698F" w:rsidRPr="00095009">
        <w:rPr>
          <w:sz w:val="28"/>
          <w:szCs w:val="28"/>
        </w:rPr>
        <w:t>г.</w:t>
      </w:r>
      <w:r w:rsidRPr="00095009">
        <w:rPr>
          <w:sz w:val="28"/>
          <w:szCs w:val="28"/>
        </w:rPr>
        <w:t>)</w:t>
      </w:r>
      <w:r w:rsidR="006A02C4" w:rsidRPr="00095009">
        <w:rPr>
          <w:sz w:val="28"/>
          <w:szCs w:val="28"/>
        </w:rPr>
        <w:t xml:space="preserve"> </w:t>
      </w:r>
    </w:p>
    <w:p w:rsidR="00451CE2" w:rsidRPr="00451CE2" w:rsidRDefault="00451CE2" w:rsidP="00451CE2">
      <w:pPr>
        <w:overflowPunct w:val="0"/>
        <w:autoSpaceDE w:val="0"/>
        <w:autoSpaceDN w:val="0"/>
        <w:adjustRightInd w:val="0"/>
        <w:ind w:left="720"/>
        <w:jc w:val="both"/>
        <w:textAlignment w:val="baseline"/>
        <w:rPr>
          <w:szCs w:val="20"/>
        </w:rPr>
      </w:pPr>
    </w:p>
    <w:p w:rsidR="00451CE2" w:rsidRDefault="00451CE2" w:rsidP="0082692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451CE2">
        <w:rPr>
          <w:sz w:val="28"/>
          <w:szCs w:val="28"/>
        </w:rPr>
        <w:t>Рассмотрев</w:t>
      </w:r>
      <w:r w:rsidR="00B70E54">
        <w:rPr>
          <w:sz w:val="28"/>
          <w:szCs w:val="28"/>
        </w:rPr>
        <w:t xml:space="preserve"> </w:t>
      </w:r>
      <w:r w:rsidR="00B70E54" w:rsidRPr="00B70E54">
        <w:rPr>
          <w:sz w:val="28"/>
          <w:szCs w:val="28"/>
        </w:rPr>
        <w:t>информацию администрации городского округа Тольятти о результатах и ходе выполнения ремонтных работ в муниципальных объектах детского отдыха городск</w:t>
      </w:r>
      <w:r w:rsidR="00B70E54">
        <w:rPr>
          <w:sz w:val="28"/>
          <w:szCs w:val="28"/>
        </w:rPr>
        <w:t>ого округа Тольятти в 2024 году</w:t>
      </w:r>
      <w:r w:rsidRPr="00451CE2">
        <w:rPr>
          <w:sz w:val="28"/>
          <w:szCs w:val="28"/>
        </w:rPr>
        <w:t>, отмечае</w:t>
      </w:r>
      <w:r w:rsidR="00654B6E">
        <w:rPr>
          <w:sz w:val="28"/>
          <w:szCs w:val="28"/>
        </w:rPr>
        <w:t>м</w:t>
      </w:r>
      <w:r w:rsidRPr="00451CE2">
        <w:rPr>
          <w:sz w:val="28"/>
          <w:szCs w:val="28"/>
        </w:rPr>
        <w:t xml:space="preserve"> следующее.</w:t>
      </w:r>
    </w:p>
    <w:p w:rsidR="00B70E54" w:rsidRDefault="00B70E54" w:rsidP="00826920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0E54">
        <w:rPr>
          <w:sz w:val="28"/>
          <w:szCs w:val="28"/>
        </w:rPr>
        <w:t>Информация администрации представлена в соответствии с планом текущей деятельности Думы городского округа Тольятти на III квартал 2024 года, утвержденным решением Думы от 26.06.2024 № 259, для рассмотрения на заседании Думы 25.09.2024.</w:t>
      </w:r>
    </w:p>
    <w:p w:rsidR="00B70E54" w:rsidRDefault="00B70E54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К</w:t>
      </w:r>
      <w:r w:rsidRPr="00B70E54">
        <w:rPr>
          <w:sz w:val="28"/>
          <w:szCs w:val="28"/>
        </w:rPr>
        <w:t xml:space="preserve">омитетом по образованию и науке Самарской Губернской Думы 07.10.2022  проведено  заседание «круглого стола» в рамках «Всемирного дня действий «За достойный труд», </w:t>
      </w:r>
      <w:r>
        <w:rPr>
          <w:sz w:val="28"/>
          <w:szCs w:val="28"/>
        </w:rPr>
        <w:t xml:space="preserve">по результатам которого </w:t>
      </w:r>
      <w:r w:rsidRPr="00B70E54">
        <w:rPr>
          <w:sz w:val="28"/>
          <w:szCs w:val="28"/>
        </w:rPr>
        <w:t xml:space="preserve">даны рекомендации представительным органам муниципальных образований Самарской области усилить  </w:t>
      </w:r>
      <w:proofErr w:type="gramStart"/>
      <w:r w:rsidRPr="00B70E54">
        <w:rPr>
          <w:sz w:val="28"/>
          <w:szCs w:val="28"/>
        </w:rPr>
        <w:t>контроль за</w:t>
      </w:r>
      <w:proofErr w:type="gramEnd"/>
      <w:r w:rsidRPr="00B70E54">
        <w:rPr>
          <w:sz w:val="28"/>
          <w:szCs w:val="28"/>
        </w:rPr>
        <w:t xml:space="preserve"> ходом проведения ремонтных работ в муниципальных объектах детского отдыха Самарской области</w:t>
      </w:r>
      <w:r>
        <w:rPr>
          <w:sz w:val="28"/>
          <w:szCs w:val="28"/>
        </w:rPr>
        <w:t>.</w:t>
      </w:r>
    </w:p>
    <w:p w:rsidR="00154CCC" w:rsidRDefault="00154CCC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Pr="00154CCC">
        <w:rPr>
          <w:sz w:val="28"/>
          <w:szCs w:val="28"/>
        </w:rPr>
        <w:t>ешением Думы городского округа Тольятти от 18.05.2022 № 1299 депутатами Думы городск</w:t>
      </w:r>
      <w:r>
        <w:rPr>
          <w:sz w:val="28"/>
          <w:szCs w:val="28"/>
        </w:rPr>
        <w:t>ого округа Тольятти направлено О</w:t>
      </w:r>
      <w:r w:rsidRPr="00154CCC">
        <w:rPr>
          <w:sz w:val="28"/>
          <w:szCs w:val="28"/>
        </w:rPr>
        <w:t xml:space="preserve">бращение в Правительство Самарской области и Самарскую Губернскую Думу по вопросу предоставления субсидий в 2022 году и плановом периоде 2023-2025 годов из областного бюджета в целях </w:t>
      </w:r>
      <w:proofErr w:type="spellStart"/>
      <w:r w:rsidRPr="00154CCC">
        <w:rPr>
          <w:sz w:val="28"/>
          <w:szCs w:val="28"/>
        </w:rPr>
        <w:t>софинансирования</w:t>
      </w:r>
      <w:proofErr w:type="spellEnd"/>
      <w:r w:rsidRPr="00154CCC">
        <w:rPr>
          <w:sz w:val="28"/>
          <w:szCs w:val="28"/>
        </w:rPr>
        <w:t xml:space="preserve"> расходных обязательств городского округа Тольятти по развитию инфраструктуры муниципальных учреждений отдыха и оздоровления дет</w:t>
      </w:r>
      <w:r>
        <w:rPr>
          <w:sz w:val="28"/>
          <w:szCs w:val="28"/>
        </w:rPr>
        <w:t xml:space="preserve">ей, возникающих при выполнении </w:t>
      </w:r>
      <w:r w:rsidRPr="00154CCC">
        <w:rPr>
          <w:sz w:val="28"/>
          <w:szCs w:val="28"/>
        </w:rPr>
        <w:t>органами местного</w:t>
      </w:r>
      <w:proofErr w:type="gramEnd"/>
      <w:r w:rsidRPr="00154CCC">
        <w:rPr>
          <w:sz w:val="28"/>
          <w:szCs w:val="28"/>
        </w:rPr>
        <w:t xml:space="preserve"> самоуправления полномочий по вопросам местного значения</w:t>
      </w:r>
      <w:r>
        <w:rPr>
          <w:sz w:val="28"/>
          <w:szCs w:val="28"/>
        </w:rPr>
        <w:t>.</w:t>
      </w:r>
    </w:p>
    <w:p w:rsidR="00154CCC" w:rsidRPr="00D76085" w:rsidRDefault="00154CCC" w:rsidP="002332A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Решением</w:t>
      </w:r>
      <w:r w:rsidRPr="00D76085">
        <w:rPr>
          <w:sz w:val="28"/>
          <w:szCs w:val="28"/>
        </w:rPr>
        <w:t xml:space="preserve"> Думы городско</w:t>
      </w:r>
      <w:r w:rsidR="002332AF">
        <w:rPr>
          <w:sz w:val="28"/>
          <w:szCs w:val="28"/>
        </w:rPr>
        <w:t>го округа Тольятти от 21.09.2022</w:t>
      </w:r>
      <w:r>
        <w:rPr>
          <w:sz w:val="28"/>
          <w:szCs w:val="28"/>
        </w:rPr>
        <w:t xml:space="preserve"> </w:t>
      </w:r>
      <w:r w:rsidRPr="00D76085">
        <w:rPr>
          <w:sz w:val="28"/>
          <w:szCs w:val="28"/>
        </w:rPr>
        <w:t>№ 1376</w:t>
      </w:r>
      <w:r w:rsidR="002332AF" w:rsidRPr="002332AF">
        <w:t xml:space="preserve"> </w:t>
      </w:r>
      <w:r w:rsidR="002332AF">
        <w:t>«</w:t>
      </w:r>
      <w:r w:rsidR="002332AF" w:rsidRPr="002332AF">
        <w:rPr>
          <w:sz w:val="28"/>
          <w:szCs w:val="28"/>
        </w:rPr>
        <w:t>Об информации администрации городского округа Тольятти об организации летнего отдыха детей городского округа Тольятти</w:t>
      </w:r>
      <w:r w:rsidR="002332AF">
        <w:rPr>
          <w:sz w:val="28"/>
          <w:szCs w:val="28"/>
        </w:rPr>
        <w:t xml:space="preserve"> в 2022</w:t>
      </w:r>
      <w:r w:rsidR="002332AF" w:rsidRPr="002332AF">
        <w:rPr>
          <w:sz w:val="28"/>
          <w:szCs w:val="28"/>
        </w:rPr>
        <w:t xml:space="preserve"> году</w:t>
      </w:r>
      <w:r w:rsidR="002332AF">
        <w:rPr>
          <w:sz w:val="28"/>
          <w:szCs w:val="28"/>
        </w:rPr>
        <w:t>»</w:t>
      </w:r>
      <w:r w:rsidRPr="00D76085">
        <w:rPr>
          <w:sz w:val="28"/>
          <w:szCs w:val="28"/>
        </w:rPr>
        <w:t xml:space="preserve">, </w:t>
      </w:r>
      <w:r w:rsidR="002332AF">
        <w:rPr>
          <w:sz w:val="28"/>
          <w:szCs w:val="28"/>
        </w:rPr>
        <w:t>рекомендовано</w:t>
      </w:r>
      <w:r w:rsidRPr="00D76085">
        <w:rPr>
          <w:sz w:val="28"/>
          <w:szCs w:val="28"/>
        </w:rPr>
        <w:t xml:space="preserve"> </w:t>
      </w:r>
      <w:r w:rsidR="002332AF">
        <w:rPr>
          <w:sz w:val="28"/>
          <w:szCs w:val="28"/>
        </w:rPr>
        <w:t>администрации</w:t>
      </w:r>
      <w:r w:rsidRPr="00D76085">
        <w:rPr>
          <w:sz w:val="28"/>
          <w:szCs w:val="28"/>
        </w:rPr>
        <w:t xml:space="preserve"> городского округа Толь</w:t>
      </w:r>
      <w:r w:rsidR="002332AF">
        <w:rPr>
          <w:sz w:val="28"/>
          <w:szCs w:val="28"/>
        </w:rPr>
        <w:t>ятти продолжить работу</w:t>
      </w:r>
      <w:r w:rsidRPr="00D76085">
        <w:rPr>
          <w:sz w:val="28"/>
          <w:szCs w:val="28"/>
        </w:rPr>
        <w:t xml:space="preserve"> по привлечению </w:t>
      </w:r>
      <w:r w:rsidR="002332AF">
        <w:rPr>
          <w:sz w:val="28"/>
          <w:szCs w:val="28"/>
        </w:rPr>
        <w:t xml:space="preserve">в 2023 году </w:t>
      </w:r>
      <w:r w:rsidRPr="00D76085">
        <w:rPr>
          <w:sz w:val="28"/>
          <w:szCs w:val="28"/>
        </w:rPr>
        <w:t>средств вышестоящих бюджетов на ремонт объектов летнего отдыха детей в городского округе Тольятти, сохранение и развитие их материально-технической базы.</w:t>
      </w:r>
      <w:proofErr w:type="gramEnd"/>
    </w:p>
    <w:p w:rsidR="002332AF" w:rsidRDefault="002332AF" w:rsidP="002332AF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2332AF">
        <w:rPr>
          <w:sz w:val="28"/>
          <w:szCs w:val="28"/>
        </w:rPr>
        <w:t xml:space="preserve">Решением Думы </w:t>
      </w:r>
      <w:r>
        <w:rPr>
          <w:sz w:val="28"/>
          <w:szCs w:val="28"/>
        </w:rPr>
        <w:t>городского округа Тольятти от 18.10.2023 № 4</w:t>
      </w:r>
      <w:r w:rsidRPr="002332AF">
        <w:rPr>
          <w:sz w:val="28"/>
          <w:szCs w:val="28"/>
        </w:rPr>
        <w:t>6</w:t>
      </w:r>
      <w:r>
        <w:rPr>
          <w:sz w:val="28"/>
          <w:szCs w:val="28"/>
        </w:rPr>
        <w:t xml:space="preserve"> «</w:t>
      </w:r>
      <w:r w:rsidRPr="002332AF">
        <w:rPr>
          <w:sz w:val="28"/>
          <w:szCs w:val="28"/>
        </w:rPr>
        <w:t>Об информации администрации городского округа Тольятти об организации летнего отдыха детей городского округа Тольятти</w:t>
      </w:r>
      <w:r>
        <w:rPr>
          <w:sz w:val="28"/>
          <w:szCs w:val="28"/>
        </w:rPr>
        <w:t xml:space="preserve"> </w:t>
      </w:r>
      <w:r w:rsidRPr="002332AF">
        <w:rPr>
          <w:sz w:val="28"/>
          <w:szCs w:val="28"/>
        </w:rPr>
        <w:t>в 2023 году</w:t>
      </w:r>
      <w:r>
        <w:rPr>
          <w:sz w:val="28"/>
          <w:szCs w:val="28"/>
        </w:rPr>
        <w:t>»</w:t>
      </w:r>
      <w:r w:rsidRPr="002332AF">
        <w:rPr>
          <w:sz w:val="28"/>
          <w:szCs w:val="28"/>
        </w:rPr>
        <w:t xml:space="preserve">, рекомендовано администрации городского округа </w:t>
      </w:r>
      <w:r>
        <w:rPr>
          <w:sz w:val="28"/>
          <w:szCs w:val="28"/>
        </w:rPr>
        <w:t xml:space="preserve">Тольятти </w:t>
      </w:r>
      <w:r w:rsidRPr="002332AF">
        <w:rPr>
          <w:sz w:val="28"/>
          <w:szCs w:val="28"/>
        </w:rPr>
        <w:t xml:space="preserve">продолжить работу по привлечению в 2024 году средств вышестоящих бюджетов на организацию летнего отдыха детей городского округа Тольятти (в том числе </w:t>
      </w:r>
      <w:r w:rsidRPr="002332AF">
        <w:rPr>
          <w:sz w:val="28"/>
          <w:szCs w:val="28"/>
        </w:rPr>
        <w:lastRenderedPageBreak/>
        <w:t>на сохранение, восстановление и развитие материально-технической базы объектов детского</w:t>
      </w:r>
      <w:proofErr w:type="gramEnd"/>
      <w:r w:rsidRPr="002332AF">
        <w:rPr>
          <w:sz w:val="28"/>
          <w:szCs w:val="28"/>
        </w:rPr>
        <w:t xml:space="preserve"> отдыха).</w:t>
      </w:r>
    </w:p>
    <w:p w:rsidR="002332AF" w:rsidRDefault="002332AF" w:rsidP="004D70B9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Информация</w:t>
      </w:r>
      <w:r w:rsidRPr="002332AF">
        <w:rPr>
          <w:sz w:val="28"/>
          <w:szCs w:val="28"/>
        </w:rPr>
        <w:t xml:space="preserve"> администрации городского округа Тольятти о результатах и ходе выполнения ремонтных работ в муниципальных объектах детского отдыха</w:t>
      </w:r>
      <w:r>
        <w:rPr>
          <w:sz w:val="28"/>
          <w:szCs w:val="28"/>
        </w:rPr>
        <w:t xml:space="preserve"> </w:t>
      </w:r>
      <w:r w:rsidRPr="002332AF">
        <w:rPr>
          <w:sz w:val="28"/>
          <w:szCs w:val="28"/>
        </w:rPr>
        <w:t xml:space="preserve"> Тольятти в 2023 году</w:t>
      </w:r>
      <w:r>
        <w:rPr>
          <w:sz w:val="28"/>
          <w:szCs w:val="28"/>
        </w:rPr>
        <w:t xml:space="preserve"> была рассмотрена на заседании постоянной комиссии по социальной политике 17.10.2023</w:t>
      </w:r>
      <w:r w:rsidR="004D70B9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 было принято решение комис</w:t>
      </w:r>
      <w:r w:rsidR="004D70B9">
        <w:rPr>
          <w:sz w:val="28"/>
          <w:szCs w:val="28"/>
        </w:rPr>
        <w:t>с</w:t>
      </w:r>
      <w:r>
        <w:rPr>
          <w:sz w:val="28"/>
          <w:szCs w:val="28"/>
        </w:rPr>
        <w:t>ии №3</w:t>
      </w:r>
      <w:r w:rsidR="004D70B9">
        <w:rPr>
          <w:sz w:val="28"/>
          <w:szCs w:val="28"/>
        </w:rPr>
        <w:t>, согласно которому было рекомендовано</w:t>
      </w:r>
      <w:r w:rsidR="004D70B9" w:rsidRPr="004D70B9">
        <w:rPr>
          <w:sz w:val="28"/>
          <w:szCs w:val="28"/>
        </w:rPr>
        <w:t xml:space="preserve"> администрации городского округа Тольятти представить в Думу городского округа Тольятти актуализированный план мероприятий («дорожную карту») по реализации концепции развития</w:t>
      </w:r>
      <w:proofErr w:type="gramEnd"/>
      <w:r w:rsidR="004D70B9" w:rsidRPr="004D70B9">
        <w:rPr>
          <w:sz w:val="28"/>
          <w:szCs w:val="28"/>
        </w:rPr>
        <w:t xml:space="preserve"> стационарных объектов детского отдыха и оздоровления с указанием перечня работ, объемов и источников финансирования, сроко</w:t>
      </w:r>
      <w:r w:rsidR="004D70B9">
        <w:rPr>
          <w:sz w:val="28"/>
          <w:szCs w:val="28"/>
        </w:rPr>
        <w:t>в выполнения по каждому объекту (</w:t>
      </w:r>
      <w:r w:rsidR="004D70B9" w:rsidRPr="004D70B9">
        <w:rPr>
          <w:sz w:val="28"/>
          <w:szCs w:val="28"/>
        </w:rPr>
        <w:t>Срок – по мере готовности</w:t>
      </w:r>
      <w:r w:rsidR="004D70B9">
        <w:rPr>
          <w:sz w:val="28"/>
          <w:szCs w:val="28"/>
        </w:rPr>
        <w:t>)</w:t>
      </w:r>
      <w:r w:rsidR="004D70B9" w:rsidRPr="004D70B9">
        <w:rPr>
          <w:sz w:val="28"/>
          <w:szCs w:val="28"/>
        </w:rPr>
        <w:t>.</w:t>
      </w:r>
    </w:p>
    <w:p w:rsidR="002332AF" w:rsidRDefault="004D70B9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Следует отметить, что информация во исполнен</w:t>
      </w:r>
      <w:r w:rsidR="00AB68B5">
        <w:rPr>
          <w:sz w:val="28"/>
          <w:szCs w:val="28"/>
        </w:rPr>
        <w:t xml:space="preserve">ие решения постоянной комиссии </w:t>
      </w:r>
      <w:r>
        <w:rPr>
          <w:sz w:val="28"/>
          <w:szCs w:val="28"/>
        </w:rPr>
        <w:t xml:space="preserve">по социальной политике от 17.10.2023 №3 </w:t>
      </w:r>
      <w:r w:rsidRPr="00CF0A6E">
        <w:rPr>
          <w:sz w:val="28"/>
          <w:szCs w:val="28"/>
        </w:rPr>
        <w:t>представлена</w:t>
      </w:r>
      <w:r w:rsidR="00F64296">
        <w:rPr>
          <w:sz w:val="28"/>
          <w:szCs w:val="28"/>
        </w:rPr>
        <w:t xml:space="preserve"> в комиссию </w:t>
      </w:r>
      <w:r w:rsidR="00680614">
        <w:rPr>
          <w:sz w:val="28"/>
          <w:szCs w:val="28"/>
        </w:rPr>
        <w:t>(</w:t>
      </w:r>
      <w:proofErr w:type="spellStart"/>
      <w:r w:rsidR="00680614">
        <w:rPr>
          <w:sz w:val="28"/>
          <w:szCs w:val="28"/>
        </w:rPr>
        <w:t>Вх</w:t>
      </w:r>
      <w:proofErr w:type="spellEnd"/>
      <w:r w:rsidR="00680614">
        <w:rPr>
          <w:sz w:val="28"/>
          <w:szCs w:val="28"/>
        </w:rPr>
        <w:t xml:space="preserve">.№ 08-05/2 </w:t>
      </w:r>
      <w:r w:rsidR="00F64296">
        <w:rPr>
          <w:sz w:val="28"/>
          <w:szCs w:val="28"/>
        </w:rPr>
        <w:t>27.02.2024</w:t>
      </w:r>
      <w:r w:rsidR="00680614">
        <w:rPr>
          <w:sz w:val="28"/>
          <w:szCs w:val="28"/>
        </w:rPr>
        <w:t>)</w:t>
      </w:r>
      <w:r w:rsidR="00F64296">
        <w:rPr>
          <w:sz w:val="28"/>
          <w:szCs w:val="28"/>
        </w:rPr>
        <w:t xml:space="preserve"> </w:t>
      </w:r>
      <w:r w:rsidR="00CF0A6E">
        <w:rPr>
          <w:sz w:val="28"/>
          <w:szCs w:val="28"/>
        </w:rPr>
        <w:t>и содержит Планы мероприятий (дорожные карты) по реализации концепции развития стационарных объектов детского отдыха и оздоровления по 3 объектам:</w:t>
      </w:r>
    </w:p>
    <w:p w:rsidR="00CF0A6E" w:rsidRDefault="00CF0A6E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загородный лагерь «Гранит» МБОУДО «Центр Гранит»,</w:t>
      </w:r>
    </w:p>
    <w:p w:rsidR="00CF0A6E" w:rsidRDefault="00CF0A6E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МАООУ «Пансионат «Радуга»</w:t>
      </w:r>
      <w:r w:rsidR="00AB68B5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т.ч</w:t>
      </w:r>
      <w:proofErr w:type="spellEnd"/>
      <w:r>
        <w:rPr>
          <w:sz w:val="28"/>
          <w:szCs w:val="28"/>
        </w:rPr>
        <w:t>. ДОЛ «Звездочка»);</w:t>
      </w:r>
    </w:p>
    <w:p w:rsidR="00CF0A6E" w:rsidRDefault="00CF0A6E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спортивная база «Плёс» (без указания финансо</w:t>
      </w:r>
      <w:r w:rsidR="00F64296">
        <w:rPr>
          <w:sz w:val="28"/>
          <w:szCs w:val="28"/>
        </w:rPr>
        <w:t>вых затрат со сроком исполнения</w:t>
      </w:r>
      <w:r>
        <w:rPr>
          <w:sz w:val="28"/>
          <w:szCs w:val="28"/>
        </w:rPr>
        <w:t xml:space="preserve"> по мере фи</w:t>
      </w:r>
      <w:r w:rsidR="00A40ED6">
        <w:rPr>
          <w:sz w:val="28"/>
          <w:szCs w:val="28"/>
        </w:rPr>
        <w:t>нансирования)</w:t>
      </w:r>
      <w:r>
        <w:rPr>
          <w:sz w:val="28"/>
          <w:szCs w:val="28"/>
        </w:rPr>
        <w:t>.</w:t>
      </w:r>
    </w:p>
    <w:p w:rsidR="00B7317D" w:rsidRDefault="000367D5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b/>
          <w:sz w:val="28"/>
          <w:szCs w:val="28"/>
        </w:rPr>
        <w:t>Не представлена информация</w:t>
      </w:r>
      <w:r>
        <w:rPr>
          <w:sz w:val="28"/>
          <w:szCs w:val="28"/>
        </w:rPr>
        <w:t xml:space="preserve"> по </w:t>
      </w:r>
      <w:r w:rsidRPr="00B7317D">
        <w:rPr>
          <w:b/>
          <w:sz w:val="28"/>
          <w:szCs w:val="28"/>
        </w:rPr>
        <w:t xml:space="preserve">базе отдыха </w:t>
      </w:r>
      <w:r w:rsidR="0018578C" w:rsidRPr="00B7317D">
        <w:rPr>
          <w:b/>
          <w:sz w:val="28"/>
          <w:szCs w:val="28"/>
        </w:rPr>
        <w:t>«Спартак»</w:t>
      </w:r>
      <w:r w:rsidR="0018578C">
        <w:rPr>
          <w:sz w:val="28"/>
          <w:szCs w:val="28"/>
        </w:rPr>
        <w:t xml:space="preserve"> МБУДО СШОР №9 «</w:t>
      </w:r>
      <w:proofErr w:type="spellStart"/>
      <w:r w:rsidR="0018578C">
        <w:rPr>
          <w:sz w:val="28"/>
          <w:szCs w:val="28"/>
        </w:rPr>
        <w:t>Велотол</w:t>
      </w:r>
      <w:proofErr w:type="spellEnd"/>
      <w:r w:rsidR="0018578C">
        <w:rPr>
          <w:sz w:val="28"/>
          <w:szCs w:val="28"/>
        </w:rPr>
        <w:t xml:space="preserve">». </w:t>
      </w:r>
    </w:p>
    <w:p w:rsidR="002332AF" w:rsidRPr="00B7317D" w:rsidRDefault="0018578C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>
        <w:rPr>
          <w:sz w:val="28"/>
          <w:szCs w:val="28"/>
        </w:rPr>
        <w:t>Кроме того, в связи с реорганизацией</w:t>
      </w:r>
      <w:r w:rsidR="00F41B12">
        <w:rPr>
          <w:sz w:val="28"/>
          <w:szCs w:val="28"/>
        </w:rPr>
        <w:t xml:space="preserve"> </w:t>
      </w:r>
      <w:r w:rsidR="00F41B12" w:rsidRPr="00F41B12">
        <w:rPr>
          <w:sz w:val="28"/>
          <w:szCs w:val="28"/>
        </w:rPr>
        <w:t xml:space="preserve">муниципального унитарного предприятия </w:t>
      </w:r>
      <w:r w:rsidR="00F77569">
        <w:rPr>
          <w:sz w:val="28"/>
          <w:szCs w:val="28"/>
        </w:rPr>
        <w:t xml:space="preserve"> (</w:t>
      </w:r>
      <w:r w:rsidR="00F41B12">
        <w:rPr>
          <w:sz w:val="28"/>
          <w:szCs w:val="28"/>
        </w:rPr>
        <w:t xml:space="preserve">МУП) </w:t>
      </w:r>
      <w:r w:rsidR="00F41B12" w:rsidRPr="00F41B12">
        <w:rPr>
          <w:sz w:val="28"/>
          <w:szCs w:val="28"/>
        </w:rPr>
        <w:t>Пансионат «Звездный» в форме преобразования его в муниципальное бюджетное оздоровительно-образовательное учреждение</w:t>
      </w:r>
      <w:r w:rsidR="00F41B12">
        <w:rPr>
          <w:sz w:val="28"/>
          <w:szCs w:val="28"/>
        </w:rPr>
        <w:t xml:space="preserve"> (МБООУ)</w:t>
      </w:r>
      <w:r w:rsidR="00F41B12" w:rsidRPr="00F41B12">
        <w:rPr>
          <w:sz w:val="28"/>
          <w:szCs w:val="28"/>
        </w:rPr>
        <w:t xml:space="preserve"> Пансионат «Звездный» городского округа Тольятти</w:t>
      </w:r>
      <w:r w:rsidR="00F41B12">
        <w:rPr>
          <w:sz w:val="28"/>
          <w:szCs w:val="28"/>
        </w:rPr>
        <w:t xml:space="preserve"> </w:t>
      </w:r>
      <w:r w:rsidRPr="00B7317D">
        <w:rPr>
          <w:b/>
          <w:i/>
          <w:sz w:val="28"/>
          <w:szCs w:val="28"/>
        </w:rPr>
        <w:t xml:space="preserve">считаем целесообразным получить аналогичную информацию </w:t>
      </w:r>
      <w:r w:rsidRPr="00B7317D">
        <w:rPr>
          <w:b/>
          <w:sz w:val="28"/>
          <w:szCs w:val="28"/>
        </w:rPr>
        <w:t xml:space="preserve">по </w:t>
      </w:r>
      <w:r w:rsidR="00F77569" w:rsidRPr="00B7317D">
        <w:rPr>
          <w:b/>
          <w:sz w:val="28"/>
          <w:szCs w:val="28"/>
        </w:rPr>
        <w:t>МБООУ  Пансионат «</w:t>
      </w:r>
      <w:r w:rsidR="00F41B12" w:rsidRPr="00B7317D">
        <w:rPr>
          <w:b/>
          <w:sz w:val="28"/>
          <w:szCs w:val="28"/>
        </w:rPr>
        <w:t>З</w:t>
      </w:r>
      <w:r w:rsidR="00F77569" w:rsidRPr="00B7317D">
        <w:rPr>
          <w:b/>
          <w:sz w:val="28"/>
          <w:szCs w:val="28"/>
        </w:rPr>
        <w:t>вездный».</w:t>
      </w:r>
    </w:p>
    <w:p w:rsidR="00AB68B5" w:rsidRDefault="00AB68B5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</w:p>
    <w:p w:rsidR="005E1701" w:rsidRDefault="000E4E8E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Согласно представленной информации</w:t>
      </w:r>
      <w:r w:rsidR="004D70B9">
        <w:rPr>
          <w:sz w:val="28"/>
          <w:szCs w:val="28"/>
        </w:rPr>
        <w:t xml:space="preserve"> администрации</w:t>
      </w:r>
      <w:r w:rsidR="00680614">
        <w:rPr>
          <w:sz w:val="28"/>
          <w:szCs w:val="28"/>
        </w:rPr>
        <w:t xml:space="preserve"> в 2024 году на</w:t>
      </w:r>
      <w:r w:rsidR="00B7317D">
        <w:rPr>
          <w:sz w:val="28"/>
          <w:szCs w:val="28"/>
        </w:rPr>
        <w:t xml:space="preserve"> муниципальных объектах детского отдыха выполнены следующие работы: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1. </w:t>
      </w:r>
      <w:r w:rsidRPr="00B7317D">
        <w:rPr>
          <w:b/>
          <w:sz w:val="28"/>
          <w:szCs w:val="28"/>
          <w:u w:val="single"/>
        </w:rPr>
        <w:t>В МАООУ «Пансионат» Радуга»</w:t>
      </w:r>
      <w:r w:rsidR="004930DC">
        <w:rPr>
          <w:b/>
          <w:sz w:val="28"/>
          <w:szCs w:val="28"/>
          <w:u w:val="single"/>
        </w:rPr>
        <w:t>:</w:t>
      </w:r>
      <w:r w:rsidRPr="00B7317D">
        <w:rPr>
          <w:sz w:val="28"/>
          <w:szCs w:val="28"/>
          <w:u w:val="single"/>
        </w:rPr>
        <w:t xml:space="preserve">  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proofErr w:type="gramStart"/>
      <w:r>
        <w:rPr>
          <w:sz w:val="28"/>
          <w:szCs w:val="28"/>
        </w:rPr>
        <w:t>- капитальный ремонт</w:t>
      </w:r>
      <w:r w:rsidRPr="00B7317D">
        <w:rPr>
          <w:sz w:val="28"/>
          <w:szCs w:val="28"/>
        </w:rPr>
        <w:t xml:space="preserve"> автоматической пожарной сигнализации и системы оповещения управления эвакуации людей при пожаре (далее - АПС</w:t>
      </w:r>
      <w:proofErr w:type="gramEnd"/>
      <w:r w:rsidRPr="00B7317D">
        <w:rPr>
          <w:sz w:val="28"/>
          <w:szCs w:val="28"/>
        </w:rPr>
        <w:t xml:space="preserve"> и СОУЭ) на сумму </w:t>
      </w:r>
      <w:r w:rsidRPr="00FD4BD7">
        <w:rPr>
          <w:b/>
          <w:sz w:val="28"/>
          <w:szCs w:val="28"/>
        </w:rPr>
        <w:t>5 173,7 тыс. руб</w:t>
      </w:r>
      <w:r w:rsidRPr="00B7317D">
        <w:rPr>
          <w:sz w:val="28"/>
          <w:szCs w:val="28"/>
        </w:rPr>
        <w:t xml:space="preserve">. (местный бюджет). 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ремонт </w:t>
      </w:r>
      <w:r w:rsidRPr="00B7317D">
        <w:rPr>
          <w:sz w:val="28"/>
          <w:szCs w:val="28"/>
        </w:rPr>
        <w:t>системы видеонаблюдения, охранной сигнализации и контроль</w:t>
      </w:r>
      <w:r>
        <w:rPr>
          <w:sz w:val="28"/>
          <w:szCs w:val="28"/>
        </w:rPr>
        <w:t xml:space="preserve">но-пропускного пункта на сумму </w:t>
      </w:r>
      <w:r w:rsidRPr="00FD4BD7">
        <w:rPr>
          <w:b/>
          <w:sz w:val="28"/>
          <w:szCs w:val="28"/>
        </w:rPr>
        <w:t>13 941,00 тыс. руб</w:t>
      </w:r>
      <w:r w:rsidRPr="00B7317D">
        <w:rPr>
          <w:sz w:val="28"/>
          <w:szCs w:val="28"/>
        </w:rPr>
        <w:t>. (местный бюджет).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>В настоящее время заключены контракты: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 xml:space="preserve">- на укладку </w:t>
      </w:r>
      <w:r w:rsidRPr="00FD4BD7">
        <w:rPr>
          <w:sz w:val="28"/>
          <w:szCs w:val="28"/>
        </w:rPr>
        <w:t>линолеума</w:t>
      </w:r>
      <w:r w:rsidRPr="00B7317D">
        <w:rPr>
          <w:sz w:val="28"/>
          <w:szCs w:val="28"/>
        </w:rPr>
        <w:t xml:space="preserve"> в спальных помещениях (срок выполнения работ  с 29.08.2024 по 17.09.2024)  на сумму </w:t>
      </w:r>
      <w:r w:rsidRPr="00FD4BD7">
        <w:rPr>
          <w:b/>
          <w:sz w:val="28"/>
          <w:szCs w:val="28"/>
        </w:rPr>
        <w:t>1 849,12 тыс. руб.</w:t>
      </w:r>
      <w:r w:rsidRPr="00B7317D">
        <w:rPr>
          <w:sz w:val="28"/>
          <w:szCs w:val="28"/>
        </w:rPr>
        <w:t xml:space="preserve"> </w:t>
      </w:r>
    </w:p>
    <w:p w:rsid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lastRenderedPageBreak/>
        <w:t xml:space="preserve">- на ремонт котельной (срок выполнения с 29.08.2024 по 20.09.2024) на сумму </w:t>
      </w:r>
      <w:r w:rsidRPr="00FD4BD7">
        <w:rPr>
          <w:b/>
          <w:sz w:val="28"/>
          <w:szCs w:val="28"/>
        </w:rPr>
        <w:t>10 483,5 тыс. руб.</w:t>
      </w:r>
      <w:r w:rsidRPr="00B7317D">
        <w:rPr>
          <w:sz w:val="28"/>
          <w:szCs w:val="28"/>
        </w:rPr>
        <w:t xml:space="preserve"> (областной бюджет - 9 959,3 тыс. руб., местный бюджет - 524,2 тыс. руб.)</w:t>
      </w:r>
      <w:r>
        <w:rPr>
          <w:sz w:val="28"/>
          <w:szCs w:val="28"/>
        </w:rPr>
        <w:t>.</w:t>
      </w:r>
    </w:p>
    <w:p w:rsid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Таким образом</w:t>
      </w:r>
      <w:r w:rsidR="004930DC">
        <w:rPr>
          <w:sz w:val="28"/>
          <w:szCs w:val="28"/>
        </w:rPr>
        <w:t>,</w:t>
      </w:r>
      <w:r>
        <w:rPr>
          <w:sz w:val="28"/>
          <w:szCs w:val="28"/>
        </w:rPr>
        <w:t xml:space="preserve"> на проведение ремонтных работ в Пансионате «Радуга</w:t>
      </w:r>
      <w:r w:rsidR="004930DC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  <w:r w:rsidR="004930DC">
        <w:rPr>
          <w:sz w:val="28"/>
          <w:szCs w:val="28"/>
        </w:rPr>
        <w:t xml:space="preserve">в 2024 году </w:t>
      </w:r>
      <w:r w:rsidR="00FD4BD7">
        <w:rPr>
          <w:sz w:val="28"/>
          <w:szCs w:val="28"/>
        </w:rPr>
        <w:t xml:space="preserve">направлены </w:t>
      </w:r>
      <w:r>
        <w:rPr>
          <w:sz w:val="28"/>
          <w:szCs w:val="28"/>
        </w:rPr>
        <w:t xml:space="preserve">средства в общей сумме </w:t>
      </w:r>
      <w:r w:rsidR="004930DC">
        <w:rPr>
          <w:sz w:val="28"/>
          <w:szCs w:val="28"/>
        </w:rPr>
        <w:t>31 447,32</w:t>
      </w:r>
      <w:r>
        <w:rPr>
          <w:sz w:val="28"/>
          <w:szCs w:val="28"/>
        </w:rPr>
        <w:t xml:space="preserve"> тыс. руб., в том числе за счет средств областного бюджета - </w:t>
      </w:r>
      <w:r w:rsidRPr="00B7317D">
        <w:rPr>
          <w:sz w:val="28"/>
          <w:szCs w:val="28"/>
        </w:rPr>
        <w:t>9 959,3 тыс. руб</w:t>
      </w:r>
      <w:r>
        <w:rPr>
          <w:sz w:val="28"/>
          <w:szCs w:val="28"/>
        </w:rPr>
        <w:t xml:space="preserve">., за счет средств местного бюджета </w:t>
      </w:r>
      <w:r w:rsidR="004930DC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4930DC">
        <w:rPr>
          <w:sz w:val="28"/>
          <w:szCs w:val="28"/>
        </w:rPr>
        <w:t>21 488,02</w:t>
      </w:r>
      <w:r>
        <w:rPr>
          <w:sz w:val="28"/>
          <w:szCs w:val="28"/>
        </w:rPr>
        <w:t xml:space="preserve"> </w:t>
      </w:r>
      <w:r w:rsidR="004930DC">
        <w:rPr>
          <w:sz w:val="28"/>
          <w:szCs w:val="28"/>
        </w:rPr>
        <w:t>тыс. руб.</w:t>
      </w:r>
    </w:p>
    <w:p w:rsidR="00B7317D" w:rsidRPr="00B7317D" w:rsidRDefault="007E5215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Выполненные работы в основном соответствуют «дорожной карте»</w:t>
      </w:r>
      <w:r w:rsidR="00680614">
        <w:rPr>
          <w:sz w:val="28"/>
          <w:szCs w:val="28"/>
        </w:rPr>
        <w:t xml:space="preserve"> по видам работ и объемам финансирования</w:t>
      </w:r>
      <w:r>
        <w:rPr>
          <w:sz w:val="28"/>
          <w:szCs w:val="28"/>
        </w:rPr>
        <w:t>.</w:t>
      </w:r>
    </w:p>
    <w:p w:rsidR="00680614" w:rsidRDefault="00680614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</w:p>
    <w:p w:rsidR="00B7317D" w:rsidRPr="00680614" w:rsidRDefault="004930DC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  <w:u w:val="single"/>
        </w:rPr>
      </w:pPr>
      <w:r w:rsidRPr="00680614">
        <w:rPr>
          <w:b/>
          <w:sz w:val="28"/>
          <w:szCs w:val="28"/>
          <w:u w:val="single"/>
        </w:rPr>
        <w:t xml:space="preserve">2. </w:t>
      </w:r>
      <w:r w:rsidR="00B7317D" w:rsidRPr="00680614">
        <w:rPr>
          <w:b/>
          <w:sz w:val="28"/>
          <w:szCs w:val="28"/>
          <w:u w:val="single"/>
        </w:rPr>
        <w:t>В МБОУДО «Центр Гранит»</w:t>
      </w:r>
      <w:r w:rsidRPr="00680614">
        <w:rPr>
          <w:b/>
          <w:sz w:val="28"/>
          <w:szCs w:val="28"/>
          <w:u w:val="single"/>
        </w:rPr>
        <w:t>: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 xml:space="preserve">- по возведению быстровозводимой конструкции на общую сумму </w:t>
      </w:r>
      <w:r w:rsidR="008B34E5">
        <w:rPr>
          <w:sz w:val="28"/>
          <w:szCs w:val="28"/>
        </w:rPr>
        <w:t xml:space="preserve">     </w:t>
      </w:r>
      <w:r w:rsidRPr="00680614">
        <w:rPr>
          <w:b/>
          <w:sz w:val="28"/>
          <w:szCs w:val="28"/>
        </w:rPr>
        <w:t>35 411,43 тыс. руб.</w:t>
      </w:r>
      <w:r w:rsidR="0033570D">
        <w:rPr>
          <w:b/>
          <w:sz w:val="28"/>
          <w:szCs w:val="28"/>
        </w:rPr>
        <w:t xml:space="preserve"> </w:t>
      </w:r>
      <w:r w:rsidR="0033570D" w:rsidRPr="0033570D">
        <w:rPr>
          <w:i/>
          <w:sz w:val="28"/>
          <w:szCs w:val="28"/>
        </w:rPr>
        <w:t>(за счет средств областного бюджета)</w:t>
      </w:r>
      <w:r w:rsidRPr="0033570D">
        <w:rPr>
          <w:i/>
          <w:sz w:val="28"/>
          <w:szCs w:val="28"/>
        </w:rPr>
        <w:t>,</w:t>
      </w:r>
    </w:p>
    <w:p w:rsidR="00B7317D" w:rsidRPr="00680614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 w:rsidRPr="00B7317D">
        <w:rPr>
          <w:sz w:val="28"/>
          <w:szCs w:val="28"/>
        </w:rPr>
        <w:t xml:space="preserve">- капитальному ремонту инженерных систем на общую сумму </w:t>
      </w:r>
      <w:r w:rsidRPr="00680614">
        <w:rPr>
          <w:b/>
          <w:sz w:val="28"/>
          <w:szCs w:val="28"/>
        </w:rPr>
        <w:t>1 936,65 тыс. руб.</w:t>
      </w:r>
      <w:r w:rsidR="0033570D">
        <w:rPr>
          <w:b/>
          <w:sz w:val="28"/>
          <w:szCs w:val="28"/>
        </w:rPr>
        <w:t xml:space="preserve"> </w:t>
      </w:r>
      <w:r w:rsidR="0033570D" w:rsidRPr="0033570D">
        <w:rPr>
          <w:i/>
          <w:sz w:val="28"/>
          <w:szCs w:val="28"/>
        </w:rPr>
        <w:t>(за счет средств местного бюджета)</w:t>
      </w:r>
      <w:r w:rsidRPr="0033570D">
        <w:rPr>
          <w:i/>
          <w:sz w:val="28"/>
          <w:szCs w:val="28"/>
        </w:rPr>
        <w:t>,</w:t>
      </w:r>
      <w:r w:rsidRPr="00680614">
        <w:rPr>
          <w:b/>
          <w:sz w:val="28"/>
          <w:szCs w:val="28"/>
        </w:rPr>
        <w:t xml:space="preserve"> </w:t>
      </w:r>
    </w:p>
    <w:p w:rsidR="00B7317D" w:rsidRPr="00680614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 w:rsidRPr="00B7317D">
        <w:rPr>
          <w:sz w:val="28"/>
          <w:szCs w:val="28"/>
        </w:rPr>
        <w:t>-</w:t>
      </w:r>
      <w:r w:rsidR="00EE2633">
        <w:rPr>
          <w:sz w:val="28"/>
          <w:szCs w:val="28"/>
        </w:rPr>
        <w:t xml:space="preserve"> </w:t>
      </w:r>
      <w:r w:rsidRPr="00B7317D">
        <w:rPr>
          <w:sz w:val="28"/>
          <w:szCs w:val="28"/>
        </w:rPr>
        <w:t xml:space="preserve">благоустройству и озеленению (валка зеленых насаждений, выкорчевывание пней, демонтаж асфальтового покрытия, устройство подъездной дороги, кругового пожарного проезда) на общую сумму </w:t>
      </w:r>
      <w:r w:rsidRPr="00680614">
        <w:rPr>
          <w:b/>
          <w:sz w:val="28"/>
          <w:szCs w:val="28"/>
        </w:rPr>
        <w:t>4 528,45 тыс. руб.</w:t>
      </w:r>
      <w:r w:rsidR="0033570D">
        <w:rPr>
          <w:b/>
          <w:sz w:val="28"/>
          <w:szCs w:val="28"/>
        </w:rPr>
        <w:t xml:space="preserve"> </w:t>
      </w:r>
      <w:r w:rsidR="0033570D" w:rsidRPr="0033570D">
        <w:rPr>
          <w:i/>
          <w:sz w:val="28"/>
          <w:szCs w:val="28"/>
        </w:rPr>
        <w:t>(за счет средств местного бюджета)</w:t>
      </w:r>
      <w:r w:rsidR="0033570D">
        <w:rPr>
          <w:i/>
          <w:sz w:val="28"/>
          <w:szCs w:val="28"/>
        </w:rPr>
        <w:t>.</w:t>
      </w:r>
    </w:p>
    <w:p w:rsidR="00B7317D" w:rsidRP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>В настоящее время заключен контракт на выполнение работ:</w:t>
      </w:r>
    </w:p>
    <w:p w:rsidR="00B7317D" w:rsidRPr="00006007" w:rsidRDefault="009764F4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>- по капитальному ремонту</w:t>
      </w:r>
      <w:r w:rsidR="00B7317D" w:rsidRPr="00006007">
        <w:rPr>
          <w:b/>
          <w:sz w:val="28"/>
          <w:szCs w:val="28"/>
        </w:rPr>
        <w:t xml:space="preserve"> столовой на сумму 488,9 тыс.</w:t>
      </w:r>
      <w:r w:rsidR="004930DC" w:rsidRPr="00006007">
        <w:rPr>
          <w:b/>
          <w:sz w:val="28"/>
          <w:szCs w:val="28"/>
        </w:rPr>
        <w:t xml:space="preserve"> </w:t>
      </w:r>
      <w:r w:rsidR="00B7317D" w:rsidRPr="00006007">
        <w:rPr>
          <w:b/>
          <w:sz w:val="28"/>
          <w:szCs w:val="28"/>
        </w:rPr>
        <w:t xml:space="preserve">руб. </w:t>
      </w:r>
      <w:r w:rsidR="0033570D" w:rsidRPr="0033570D">
        <w:rPr>
          <w:i/>
          <w:sz w:val="28"/>
          <w:szCs w:val="28"/>
        </w:rPr>
        <w:t>(за счет средств местного бюджета)</w:t>
      </w:r>
      <w:r w:rsidR="0033570D">
        <w:rPr>
          <w:i/>
          <w:sz w:val="28"/>
          <w:szCs w:val="28"/>
        </w:rPr>
        <w:t>.</w:t>
      </w:r>
    </w:p>
    <w:p w:rsidR="00B7317D" w:rsidRDefault="00B7317D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 w:rsidRPr="00B7317D">
        <w:rPr>
          <w:sz w:val="28"/>
          <w:szCs w:val="28"/>
        </w:rPr>
        <w:t>Так же планируется провести</w:t>
      </w:r>
      <w:r w:rsidR="004930DC">
        <w:rPr>
          <w:sz w:val="28"/>
          <w:szCs w:val="28"/>
        </w:rPr>
        <w:t xml:space="preserve"> работы по</w:t>
      </w:r>
      <w:r w:rsidRPr="00B7317D">
        <w:rPr>
          <w:sz w:val="28"/>
          <w:szCs w:val="28"/>
        </w:rPr>
        <w:t xml:space="preserve"> ремонту санузлов.</w:t>
      </w:r>
      <w:r w:rsidR="00C057C5">
        <w:rPr>
          <w:sz w:val="28"/>
          <w:szCs w:val="28"/>
        </w:rPr>
        <w:t xml:space="preserve"> При этом объем необходимых средств и планируемые источники финансирования в информации не отражены.</w:t>
      </w:r>
    </w:p>
    <w:p w:rsidR="007E5215" w:rsidRDefault="007E5215" w:rsidP="00B7317D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Выполненные работы частично соответствуют «дорожной карте».</w:t>
      </w:r>
    </w:p>
    <w:p w:rsidR="00B7317D" w:rsidRDefault="00EE2633" w:rsidP="00B70E54">
      <w:pPr>
        <w:overflowPunct w:val="0"/>
        <w:autoSpaceDE w:val="0"/>
        <w:autoSpaceDN w:val="0"/>
        <w:adjustRightInd w:val="0"/>
        <w:ind w:firstLine="708"/>
        <w:jc w:val="both"/>
        <w:textAlignment w:val="baseline"/>
        <w:rPr>
          <w:sz w:val="28"/>
          <w:szCs w:val="28"/>
        </w:rPr>
      </w:pPr>
      <w:proofErr w:type="gramStart"/>
      <w:r w:rsidRPr="00680614">
        <w:rPr>
          <w:sz w:val="28"/>
          <w:szCs w:val="28"/>
        </w:rPr>
        <w:t>В целом</w:t>
      </w:r>
      <w:r w:rsidR="008B34E5" w:rsidRPr="00680614">
        <w:rPr>
          <w:sz w:val="28"/>
          <w:szCs w:val="28"/>
        </w:rPr>
        <w:t xml:space="preserve">, по информации администрации, </w:t>
      </w:r>
      <w:r w:rsidRPr="00680614">
        <w:rPr>
          <w:sz w:val="28"/>
          <w:szCs w:val="28"/>
        </w:rPr>
        <w:t>н</w:t>
      </w:r>
      <w:r w:rsidR="007F4E26" w:rsidRPr="00680614">
        <w:rPr>
          <w:sz w:val="28"/>
          <w:szCs w:val="28"/>
        </w:rPr>
        <w:t>а ремонт и благо</w:t>
      </w:r>
      <w:r w:rsidR="008B34E5" w:rsidRPr="00680614">
        <w:rPr>
          <w:sz w:val="28"/>
          <w:szCs w:val="28"/>
        </w:rPr>
        <w:t>устройство загородного лагеря «</w:t>
      </w:r>
      <w:r w:rsidR="007F4E26" w:rsidRPr="00680614">
        <w:rPr>
          <w:sz w:val="28"/>
          <w:szCs w:val="28"/>
        </w:rPr>
        <w:t>Гранит» в 2024 году направлены средства в общей сумме 42 365,43 тыс. руб.,</w:t>
      </w:r>
      <w:r w:rsidRPr="00680614">
        <w:rPr>
          <w:sz w:val="28"/>
          <w:szCs w:val="28"/>
        </w:rPr>
        <w:t xml:space="preserve"> в том числе за счет средств </w:t>
      </w:r>
      <w:r w:rsidR="00FD4BD7" w:rsidRPr="00680614">
        <w:rPr>
          <w:sz w:val="28"/>
          <w:szCs w:val="28"/>
        </w:rPr>
        <w:t>областного бюджета – 35 411,43 тыс. руб., за счет средств местного бюджета – 6 954 тыс. руб.</w:t>
      </w:r>
      <w:r w:rsidRPr="00680614">
        <w:rPr>
          <w:sz w:val="28"/>
          <w:szCs w:val="28"/>
        </w:rPr>
        <w:t xml:space="preserve">, </w:t>
      </w:r>
      <w:r w:rsidR="007F4E26" w:rsidRPr="00680614">
        <w:rPr>
          <w:sz w:val="28"/>
          <w:szCs w:val="28"/>
        </w:rPr>
        <w:t>из них освоены -</w:t>
      </w:r>
      <w:r w:rsidRPr="00680614">
        <w:rPr>
          <w:sz w:val="28"/>
          <w:szCs w:val="28"/>
        </w:rPr>
        <w:t xml:space="preserve"> 41 876,53 </w:t>
      </w:r>
      <w:r w:rsidR="007F4E26" w:rsidRPr="00680614">
        <w:rPr>
          <w:sz w:val="28"/>
          <w:szCs w:val="28"/>
        </w:rPr>
        <w:t xml:space="preserve"> тыс. руб.</w:t>
      </w:r>
      <w:r w:rsidRPr="00680614">
        <w:rPr>
          <w:sz w:val="28"/>
          <w:szCs w:val="28"/>
        </w:rPr>
        <w:t xml:space="preserve"> (98,8%)</w:t>
      </w:r>
      <w:r w:rsidR="007F4E26" w:rsidRPr="00680614">
        <w:rPr>
          <w:sz w:val="28"/>
          <w:szCs w:val="28"/>
        </w:rPr>
        <w:t>, находятся в стадии освоения –</w:t>
      </w:r>
      <w:r w:rsidRPr="00680614">
        <w:rPr>
          <w:sz w:val="28"/>
          <w:szCs w:val="28"/>
        </w:rPr>
        <w:t xml:space="preserve"> 488,9 тыс. руб</w:t>
      </w:r>
      <w:proofErr w:type="gramEnd"/>
      <w:r w:rsidRPr="00680614">
        <w:rPr>
          <w:sz w:val="28"/>
          <w:szCs w:val="28"/>
        </w:rPr>
        <w:t>. (1,2</w:t>
      </w:r>
      <w:r w:rsidR="007F4E26" w:rsidRPr="00680614">
        <w:rPr>
          <w:sz w:val="28"/>
          <w:szCs w:val="28"/>
        </w:rPr>
        <w:t>%)</w:t>
      </w:r>
    </w:p>
    <w:p w:rsidR="008B34E5" w:rsidRPr="008B34E5" w:rsidRDefault="008B34E5" w:rsidP="008B34E5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Вместе с тем следует отметить, что решением Думы </w:t>
      </w:r>
      <w:r w:rsidR="00006007">
        <w:rPr>
          <w:sz w:val="28"/>
          <w:szCs w:val="28"/>
        </w:rPr>
        <w:t>от 10.04.24 №172 «</w:t>
      </w:r>
      <w:r w:rsidR="00006007" w:rsidRPr="00006007">
        <w:rPr>
          <w:sz w:val="28"/>
          <w:szCs w:val="28"/>
        </w:rPr>
        <w:t>О внесении изменений в решение Думы городского округа Тольятти от 22.11.2023 № 71 «О бюджете городского округа Тольятти на 2024 год и плановый период 2025 и 2026 годов</w:t>
      </w:r>
      <w:r w:rsidR="00006007">
        <w:rPr>
          <w:sz w:val="28"/>
          <w:szCs w:val="28"/>
        </w:rPr>
        <w:t>», согласно пояснительной записке к представленным материалам (Д-74 от 02.04.2024), в</w:t>
      </w:r>
      <w:r>
        <w:rPr>
          <w:sz w:val="28"/>
          <w:szCs w:val="28"/>
        </w:rPr>
        <w:t xml:space="preserve"> бюджете городского округа Тольятти на 2024 год были предусмотрены дополнительные средства 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 xml:space="preserve">ГРБС-Департамент образования </w:t>
      </w:r>
      <w:r w:rsidRPr="008B34E5">
        <w:rPr>
          <w:sz w:val="28"/>
          <w:szCs w:val="28"/>
        </w:rPr>
        <w:t xml:space="preserve">на проведение работ по благоустройству территории, подключению к инженерным сетям, оснащению инвентарем некапитального объекта (быстровозводимой конструкции) отдыха детей и их оздоровления в МБОУ ДО «Гранит» в соответствии с условиями предоставления иного межбюджетного трансферта из областного бюджета на возведение данной конструкции в сумме </w:t>
      </w:r>
      <w:r w:rsidRPr="00006007">
        <w:rPr>
          <w:b/>
          <w:sz w:val="28"/>
          <w:szCs w:val="28"/>
        </w:rPr>
        <w:t>15 896 тыс. руб</w:t>
      </w:r>
      <w:r w:rsidRPr="008B34E5">
        <w:rPr>
          <w:sz w:val="28"/>
          <w:szCs w:val="28"/>
        </w:rPr>
        <w:t>., в том числе:</w:t>
      </w:r>
      <w:proofErr w:type="gramEnd"/>
    </w:p>
    <w:p w:rsidR="008B34E5" w:rsidRPr="008B34E5" w:rsidRDefault="008B34E5" w:rsidP="008B34E5">
      <w:pPr>
        <w:ind w:firstLine="709"/>
        <w:jc w:val="both"/>
        <w:rPr>
          <w:sz w:val="28"/>
          <w:szCs w:val="28"/>
        </w:rPr>
      </w:pPr>
      <w:r w:rsidRPr="008B34E5">
        <w:rPr>
          <w:sz w:val="28"/>
          <w:szCs w:val="28"/>
        </w:rPr>
        <w:lastRenderedPageBreak/>
        <w:t xml:space="preserve">- </w:t>
      </w:r>
      <w:r w:rsidRPr="00006007">
        <w:rPr>
          <w:b/>
          <w:sz w:val="28"/>
          <w:szCs w:val="28"/>
        </w:rPr>
        <w:t>1 952 тыс. руб.</w:t>
      </w:r>
      <w:r w:rsidRPr="008B34E5">
        <w:rPr>
          <w:sz w:val="28"/>
          <w:szCs w:val="28"/>
        </w:rPr>
        <w:t xml:space="preserve"> - подведение наружных сетей водоснабжения и канализации, электроснабжения;</w:t>
      </w:r>
    </w:p>
    <w:p w:rsidR="008B34E5" w:rsidRPr="008B34E5" w:rsidRDefault="008B34E5" w:rsidP="008B34E5">
      <w:pPr>
        <w:ind w:firstLine="709"/>
        <w:jc w:val="both"/>
        <w:rPr>
          <w:sz w:val="28"/>
          <w:szCs w:val="28"/>
        </w:rPr>
      </w:pPr>
      <w:r w:rsidRPr="008B34E5">
        <w:rPr>
          <w:sz w:val="28"/>
          <w:szCs w:val="28"/>
        </w:rPr>
        <w:t xml:space="preserve">- </w:t>
      </w:r>
      <w:r w:rsidRPr="00006007">
        <w:rPr>
          <w:b/>
          <w:sz w:val="28"/>
          <w:szCs w:val="28"/>
        </w:rPr>
        <w:t>4 776 тыс. руб</w:t>
      </w:r>
      <w:r w:rsidRPr="008B34E5">
        <w:rPr>
          <w:sz w:val="28"/>
          <w:szCs w:val="28"/>
        </w:rPr>
        <w:t>. - подготовительные работы для возведения конструкции (демонтажные работы, валка и распил деревьев, разработка грунта, траншей, подготовка фундамента);</w:t>
      </w:r>
    </w:p>
    <w:p w:rsidR="008B34E5" w:rsidRPr="008B34E5" w:rsidRDefault="008B34E5" w:rsidP="008B34E5">
      <w:pPr>
        <w:ind w:firstLine="709"/>
        <w:jc w:val="both"/>
        <w:rPr>
          <w:sz w:val="28"/>
          <w:szCs w:val="28"/>
        </w:rPr>
      </w:pPr>
      <w:r w:rsidRPr="008B34E5">
        <w:rPr>
          <w:sz w:val="28"/>
          <w:szCs w:val="28"/>
        </w:rPr>
        <w:t>- 1 100 тыс. руб. – материально-техническое оснащение конструкции;</w:t>
      </w:r>
    </w:p>
    <w:p w:rsidR="008B34E5" w:rsidRDefault="008B34E5" w:rsidP="008B34E5">
      <w:pPr>
        <w:ind w:firstLine="709"/>
        <w:jc w:val="both"/>
        <w:rPr>
          <w:sz w:val="28"/>
          <w:szCs w:val="28"/>
        </w:rPr>
      </w:pPr>
      <w:r w:rsidRPr="008B34E5">
        <w:rPr>
          <w:sz w:val="28"/>
          <w:szCs w:val="28"/>
        </w:rPr>
        <w:t xml:space="preserve">- </w:t>
      </w:r>
      <w:r w:rsidRPr="00006007">
        <w:rPr>
          <w:b/>
          <w:sz w:val="28"/>
          <w:szCs w:val="28"/>
        </w:rPr>
        <w:t>8 068 тыс. руб.</w:t>
      </w:r>
      <w:r w:rsidRPr="008B34E5">
        <w:rPr>
          <w:sz w:val="28"/>
          <w:szCs w:val="28"/>
        </w:rPr>
        <w:t xml:space="preserve"> </w:t>
      </w:r>
      <w:r w:rsidRPr="00680614">
        <w:rPr>
          <w:sz w:val="28"/>
          <w:szCs w:val="28"/>
        </w:rPr>
        <w:t>- реконструкция пищеблока</w:t>
      </w:r>
      <w:r w:rsidR="00EF710A" w:rsidRPr="00680614">
        <w:rPr>
          <w:sz w:val="28"/>
          <w:szCs w:val="28"/>
        </w:rPr>
        <w:t>.</w:t>
      </w:r>
    </w:p>
    <w:p w:rsidR="00680614" w:rsidRDefault="00680614" w:rsidP="00454E25">
      <w:pPr>
        <w:ind w:firstLine="709"/>
        <w:jc w:val="both"/>
        <w:rPr>
          <w:sz w:val="28"/>
          <w:szCs w:val="28"/>
        </w:rPr>
      </w:pPr>
    </w:p>
    <w:p w:rsidR="008B34E5" w:rsidRPr="00006007" w:rsidRDefault="00006007" w:rsidP="00454E25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связи с этим, </w:t>
      </w:r>
      <w:r w:rsidRPr="00006007">
        <w:rPr>
          <w:b/>
          <w:sz w:val="28"/>
          <w:szCs w:val="28"/>
        </w:rPr>
        <w:t>требуется дополнительная информация и пояснения по освоению выделенных сре</w:t>
      </w:r>
      <w:proofErr w:type="gramStart"/>
      <w:r w:rsidRPr="00006007">
        <w:rPr>
          <w:b/>
          <w:sz w:val="28"/>
          <w:szCs w:val="28"/>
        </w:rPr>
        <w:t>дств в с</w:t>
      </w:r>
      <w:proofErr w:type="gramEnd"/>
      <w:r w:rsidRPr="00006007">
        <w:rPr>
          <w:b/>
          <w:sz w:val="28"/>
          <w:szCs w:val="28"/>
        </w:rPr>
        <w:t xml:space="preserve">умме 8 068 тыс. </w:t>
      </w:r>
      <w:r w:rsidR="009764F4">
        <w:rPr>
          <w:b/>
          <w:sz w:val="28"/>
          <w:szCs w:val="28"/>
        </w:rPr>
        <w:t xml:space="preserve">руб. на реконструкцию пищеблока, а также планируемые виды работ в 2024 году по капитальному ремонту столовой на сумму </w:t>
      </w:r>
      <w:r w:rsidR="009764F4" w:rsidRPr="009764F4">
        <w:rPr>
          <w:b/>
          <w:sz w:val="28"/>
          <w:szCs w:val="28"/>
        </w:rPr>
        <w:t>488,9 тыс. руб.</w:t>
      </w:r>
    </w:p>
    <w:p w:rsidR="008B34E5" w:rsidRDefault="008B34E5" w:rsidP="00454E25">
      <w:pPr>
        <w:ind w:firstLine="709"/>
        <w:jc w:val="both"/>
        <w:rPr>
          <w:sz w:val="28"/>
          <w:szCs w:val="28"/>
        </w:rPr>
      </w:pPr>
    </w:p>
    <w:p w:rsidR="00C057C5" w:rsidRPr="00680614" w:rsidRDefault="00C057C5" w:rsidP="00C057C5">
      <w:pPr>
        <w:ind w:firstLine="709"/>
        <w:jc w:val="both"/>
        <w:rPr>
          <w:sz w:val="28"/>
          <w:szCs w:val="28"/>
          <w:u w:val="single"/>
        </w:rPr>
      </w:pPr>
      <w:r w:rsidRPr="00680614">
        <w:rPr>
          <w:b/>
          <w:sz w:val="28"/>
          <w:szCs w:val="28"/>
          <w:u w:val="single"/>
        </w:rPr>
        <w:t>3.</w:t>
      </w:r>
      <w:r w:rsidRPr="00680614">
        <w:rPr>
          <w:sz w:val="28"/>
          <w:szCs w:val="28"/>
          <w:u w:val="single"/>
        </w:rPr>
        <w:t xml:space="preserve"> </w:t>
      </w:r>
      <w:r w:rsidRPr="00680614">
        <w:rPr>
          <w:b/>
          <w:sz w:val="28"/>
          <w:szCs w:val="28"/>
          <w:u w:val="single"/>
        </w:rPr>
        <w:t>На базе отдыха «Спартак»</w:t>
      </w:r>
      <w:r w:rsidRPr="00680614">
        <w:rPr>
          <w:sz w:val="28"/>
          <w:szCs w:val="28"/>
          <w:u w:val="single"/>
        </w:rPr>
        <w:t xml:space="preserve"> </w:t>
      </w:r>
      <w:r w:rsidRPr="00680614">
        <w:rPr>
          <w:b/>
          <w:sz w:val="28"/>
          <w:szCs w:val="28"/>
          <w:u w:val="single"/>
        </w:rPr>
        <w:t>МБУДО СШОР №9 «</w:t>
      </w:r>
      <w:proofErr w:type="spellStart"/>
      <w:r w:rsidRPr="00680614">
        <w:rPr>
          <w:b/>
          <w:sz w:val="28"/>
          <w:szCs w:val="28"/>
          <w:u w:val="single"/>
        </w:rPr>
        <w:t>Велотол</w:t>
      </w:r>
      <w:proofErr w:type="spellEnd"/>
      <w:r w:rsidRPr="00680614">
        <w:rPr>
          <w:b/>
          <w:sz w:val="28"/>
          <w:szCs w:val="28"/>
          <w:u w:val="single"/>
        </w:rPr>
        <w:t>»</w:t>
      </w:r>
      <w:r w:rsidR="00680614">
        <w:rPr>
          <w:b/>
          <w:sz w:val="28"/>
          <w:szCs w:val="28"/>
          <w:u w:val="single"/>
        </w:rPr>
        <w:t>: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proofErr w:type="gramStart"/>
      <w:r w:rsidRPr="00C057C5">
        <w:rPr>
          <w:sz w:val="28"/>
          <w:szCs w:val="28"/>
        </w:rPr>
        <w:t>В соответствии с Соглашением от 15.02.2024 года с Министерством социально-демографической и семейной политики Самарской области № 03-02-МТБ о</w:t>
      </w:r>
      <w:r>
        <w:rPr>
          <w:sz w:val="28"/>
          <w:szCs w:val="28"/>
        </w:rPr>
        <w:t xml:space="preserve"> </w:t>
      </w:r>
      <w:r w:rsidRPr="00C057C5">
        <w:rPr>
          <w:sz w:val="28"/>
          <w:szCs w:val="28"/>
        </w:rPr>
        <w:t>предоставлении субсидии из областного бюджета местным бюджетам в</w:t>
      </w:r>
      <w:r>
        <w:rPr>
          <w:sz w:val="28"/>
          <w:szCs w:val="28"/>
        </w:rPr>
        <w:t xml:space="preserve"> </w:t>
      </w:r>
      <w:r w:rsidRPr="00C057C5">
        <w:rPr>
          <w:sz w:val="28"/>
          <w:szCs w:val="28"/>
        </w:rPr>
        <w:t>Самарской области в целях улучшения материально-технического состояния</w:t>
      </w:r>
      <w:r>
        <w:rPr>
          <w:sz w:val="28"/>
          <w:szCs w:val="28"/>
        </w:rPr>
        <w:t xml:space="preserve"> </w:t>
      </w:r>
      <w:r w:rsidRPr="00C057C5">
        <w:rPr>
          <w:sz w:val="28"/>
          <w:szCs w:val="28"/>
        </w:rPr>
        <w:t>ОСП базы отдыха «Спартак» в рамках программы «Развитие системы отдыха</w:t>
      </w:r>
      <w:r>
        <w:rPr>
          <w:sz w:val="28"/>
          <w:szCs w:val="28"/>
        </w:rPr>
        <w:t xml:space="preserve"> </w:t>
      </w:r>
      <w:r w:rsidRPr="00C057C5">
        <w:rPr>
          <w:sz w:val="28"/>
          <w:szCs w:val="28"/>
        </w:rPr>
        <w:t>и оздоровления детей Самарской области» в 2024 г</w:t>
      </w:r>
      <w:r>
        <w:rPr>
          <w:sz w:val="28"/>
          <w:szCs w:val="28"/>
        </w:rPr>
        <w:t xml:space="preserve">оду </w:t>
      </w:r>
      <w:r w:rsidRPr="00C057C5">
        <w:rPr>
          <w:sz w:val="28"/>
          <w:szCs w:val="28"/>
        </w:rPr>
        <w:t xml:space="preserve"> на сумму </w:t>
      </w:r>
      <w:r w:rsidRPr="0033570D">
        <w:rPr>
          <w:b/>
          <w:sz w:val="28"/>
          <w:szCs w:val="28"/>
        </w:rPr>
        <w:t xml:space="preserve">16 054 285,8 </w:t>
      </w:r>
      <w:r w:rsidR="007F4E26" w:rsidRPr="0033570D">
        <w:rPr>
          <w:b/>
          <w:sz w:val="28"/>
          <w:szCs w:val="28"/>
        </w:rPr>
        <w:t xml:space="preserve"> </w:t>
      </w:r>
      <w:r w:rsidRPr="0033570D">
        <w:rPr>
          <w:b/>
          <w:sz w:val="28"/>
          <w:szCs w:val="28"/>
        </w:rPr>
        <w:t>руб</w:t>
      </w:r>
      <w:r w:rsidRPr="00C057C5">
        <w:rPr>
          <w:sz w:val="28"/>
          <w:szCs w:val="28"/>
        </w:rPr>
        <w:t>. (15 251 571,5 руб</w:t>
      </w:r>
      <w:proofErr w:type="gramEnd"/>
      <w:r w:rsidRPr="00C057C5">
        <w:rPr>
          <w:sz w:val="28"/>
          <w:szCs w:val="28"/>
        </w:rPr>
        <w:t>. – областной бюджет, 802 714,3 руб. – городской бюджет) в 2024 году выполняются следующие работы:</w:t>
      </w:r>
    </w:p>
    <w:p w:rsid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завершен ремонт уличных туалетов (2 этап</w:t>
      </w:r>
      <w:r>
        <w:rPr>
          <w:sz w:val="28"/>
          <w:szCs w:val="28"/>
        </w:rPr>
        <w:t>)</w:t>
      </w:r>
      <w:r w:rsidR="007F4E26">
        <w:rPr>
          <w:sz w:val="28"/>
          <w:szCs w:val="28"/>
        </w:rPr>
        <w:t xml:space="preserve"> на сумму </w:t>
      </w:r>
      <w:r w:rsidR="007F4E26" w:rsidRPr="0033570D">
        <w:rPr>
          <w:b/>
          <w:sz w:val="28"/>
          <w:szCs w:val="28"/>
        </w:rPr>
        <w:t>4 179 377,4</w:t>
      </w:r>
      <w:r w:rsidR="007F4E26">
        <w:rPr>
          <w:sz w:val="28"/>
          <w:szCs w:val="28"/>
        </w:rPr>
        <w:t xml:space="preserve"> </w:t>
      </w:r>
      <w:r w:rsidR="007F4E26" w:rsidRPr="0033570D">
        <w:rPr>
          <w:b/>
          <w:sz w:val="28"/>
          <w:szCs w:val="28"/>
        </w:rPr>
        <w:t>руб.</w:t>
      </w:r>
      <w:r w:rsidRPr="0033570D">
        <w:rPr>
          <w:b/>
          <w:sz w:val="28"/>
          <w:szCs w:val="28"/>
        </w:rPr>
        <w:t>,</w:t>
      </w:r>
      <w:r w:rsidRPr="00C057C5">
        <w:rPr>
          <w:sz w:val="28"/>
          <w:szCs w:val="28"/>
        </w:rPr>
        <w:t xml:space="preserve"> </w:t>
      </w:r>
    </w:p>
    <w:p w:rsid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C057C5">
        <w:rPr>
          <w:sz w:val="28"/>
          <w:szCs w:val="28"/>
        </w:rPr>
        <w:t xml:space="preserve">завершен ремонт и дооснащение системы видеонаблюдения, </w:t>
      </w:r>
      <w:r w:rsidR="007F4E26">
        <w:rPr>
          <w:sz w:val="28"/>
          <w:szCs w:val="28"/>
        </w:rPr>
        <w:t xml:space="preserve">на сумму </w:t>
      </w:r>
      <w:r w:rsidR="007F4E26" w:rsidRPr="0033570D">
        <w:rPr>
          <w:b/>
          <w:sz w:val="28"/>
          <w:szCs w:val="28"/>
        </w:rPr>
        <w:t>2 641 051,39 руб.</w:t>
      </w:r>
      <w:r w:rsidRPr="0033570D">
        <w:rPr>
          <w:b/>
          <w:sz w:val="28"/>
          <w:szCs w:val="28"/>
        </w:rPr>
        <w:t>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мероприятие</w:t>
      </w:r>
      <w:r>
        <w:rPr>
          <w:sz w:val="28"/>
          <w:szCs w:val="28"/>
        </w:rPr>
        <w:t xml:space="preserve"> по ремонту медицинского пункта </w:t>
      </w:r>
      <w:r w:rsidR="007F4E26">
        <w:rPr>
          <w:sz w:val="28"/>
          <w:szCs w:val="28"/>
        </w:rPr>
        <w:t xml:space="preserve"> на сумму </w:t>
      </w:r>
      <w:r w:rsidR="007F4E26" w:rsidRPr="0033570D">
        <w:rPr>
          <w:b/>
          <w:sz w:val="28"/>
          <w:szCs w:val="28"/>
        </w:rPr>
        <w:t>6 919 068,87</w:t>
      </w:r>
      <w:r w:rsidR="007F4E26">
        <w:rPr>
          <w:sz w:val="28"/>
          <w:szCs w:val="28"/>
        </w:rPr>
        <w:t xml:space="preserve"> </w:t>
      </w:r>
      <w:r w:rsidR="007F4E26" w:rsidRPr="0033570D">
        <w:rPr>
          <w:b/>
          <w:sz w:val="28"/>
          <w:szCs w:val="28"/>
        </w:rPr>
        <w:t>руб.</w:t>
      </w:r>
      <w:r w:rsidRPr="00C057C5">
        <w:rPr>
          <w:sz w:val="28"/>
          <w:szCs w:val="28"/>
        </w:rPr>
        <w:t>, подрядчик приступит к работам с 01.09.2024 согласно условиям контракта;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мероприятие по капитальному ремонту жилых домов (1 этап, входные группы), 19.07.2024 сформирована заявка на капитальный ремонт жилых домов (1 эт</w:t>
      </w:r>
      <w:r w:rsidR="007F4E26">
        <w:rPr>
          <w:sz w:val="28"/>
          <w:szCs w:val="28"/>
        </w:rPr>
        <w:t xml:space="preserve">ап) на сумму </w:t>
      </w:r>
      <w:r w:rsidR="007F4E26" w:rsidRPr="0033570D">
        <w:rPr>
          <w:b/>
          <w:sz w:val="28"/>
          <w:szCs w:val="28"/>
        </w:rPr>
        <w:t>1 622 033,23 руб</w:t>
      </w:r>
      <w:r w:rsidRPr="00C057C5">
        <w:rPr>
          <w:sz w:val="28"/>
          <w:szCs w:val="28"/>
        </w:rPr>
        <w:t>. В настоящее время заявка находится на согласовании в главном управлении организации торгов Самарской области (ГУОТ).</w:t>
      </w:r>
    </w:p>
    <w:p w:rsidR="00C057C5" w:rsidRDefault="00C057C5" w:rsidP="00C057C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на базу отдыха «Спартак</w:t>
      </w:r>
      <w:r w:rsidR="007F4E26">
        <w:rPr>
          <w:sz w:val="28"/>
          <w:szCs w:val="28"/>
        </w:rPr>
        <w:t>»</w:t>
      </w:r>
      <w:r>
        <w:rPr>
          <w:sz w:val="28"/>
          <w:szCs w:val="28"/>
        </w:rPr>
        <w:t xml:space="preserve"> предусмотрены в 2024 году </w:t>
      </w:r>
      <w:r w:rsidR="007F4E26">
        <w:rPr>
          <w:sz w:val="28"/>
          <w:szCs w:val="28"/>
        </w:rPr>
        <w:t xml:space="preserve">в бюджете </w:t>
      </w:r>
      <w:r>
        <w:rPr>
          <w:sz w:val="28"/>
          <w:szCs w:val="28"/>
        </w:rPr>
        <w:t xml:space="preserve">средства в общей сумме 16 054 285,8 </w:t>
      </w:r>
      <w:r w:rsidR="007F4E26">
        <w:rPr>
          <w:sz w:val="28"/>
          <w:szCs w:val="28"/>
        </w:rPr>
        <w:t xml:space="preserve">руб. за счет средств областного и городского бюджетов, из них освоены 13 739 497,66 руб. (85,6%), находятся в стадии освоения - </w:t>
      </w:r>
      <w:r w:rsidR="007F4E26" w:rsidRPr="007F4E26">
        <w:rPr>
          <w:sz w:val="28"/>
          <w:szCs w:val="28"/>
        </w:rPr>
        <w:t>1 622 033,23</w:t>
      </w:r>
      <w:r w:rsidR="007F4E26">
        <w:rPr>
          <w:sz w:val="28"/>
          <w:szCs w:val="28"/>
        </w:rPr>
        <w:t xml:space="preserve"> руб. (10,1%).</w:t>
      </w:r>
    </w:p>
    <w:p w:rsidR="00C057C5" w:rsidRDefault="00C057C5" w:rsidP="00C057C5">
      <w:pPr>
        <w:ind w:firstLine="709"/>
        <w:jc w:val="both"/>
        <w:rPr>
          <w:sz w:val="28"/>
          <w:szCs w:val="28"/>
        </w:rPr>
      </w:pPr>
    </w:p>
    <w:p w:rsidR="00C057C5" w:rsidRPr="00680614" w:rsidRDefault="00C057C5" w:rsidP="00C057C5">
      <w:pPr>
        <w:ind w:firstLine="709"/>
        <w:jc w:val="both"/>
        <w:rPr>
          <w:b/>
          <w:sz w:val="28"/>
          <w:szCs w:val="28"/>
          <w:u w:val="single"/>
        </w:rPr>
      </w:pPr>
      <w:r w:rsidRPr="00680614">
        <w:rPr>
          <w:b/>
          <w:sz w:val="28"/>
          <w:szCs w:val="28"/>
          <w:u w:val="single"/>
        </w:rPr>
        <w:t>4. На спортивной базе «Плёс» МБУДО СШОР №10 «Олимп»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В течение 2024 года за счет собственных средств</w:t>
      </w:r>
      <w:r w:rsidR="00EE2633">
        <w:rPr>
          <w:sz w:val="28"/>
          <w:szCs w:val="28"/>
        </w:rPr>
        <w:t xml:space="preserve"> учреждением</w:t>
      </w:r>
      <w:r w:rsidRPr="00C057C5">
        <w:rPr>
          <w:sz w:val="28"/>
          <w:szCs w:val="28"/>
        </w:rPr>
        <w:t xml:space="preserve"> выполнены следующие работы: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завершены работы по ремонту кровли двух домиков;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завершен косметический ремонт всех домиков;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lastRenderedPageBreak/>
        <w:t>- завершены работы по ремонту медицинского пункта;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завершены работы по ремонту здания столовой и зрительного зала;</w:t>
      </w:r>
    </w:p>
    <w:p w:rsidR="00C057C5" w:rsidRP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- завершены работы по ремонту спортивного оборудования, а также</w:t>
      </w:r>
    </w:p>
    <w:p w:rsidR="00C057C5" w:rsidRDefault="00C057C5" w:rsidP="00C057C5">
      <w:pPr>
        <w:ind w:firstLine="709"/>
        <w:jc w:val="both"/>
        <w:rPr>
          <w:sz w:val="28"/>
          <w:szCs w:val="28"/>
        </w:rPr>
      </w:pPr>
      <w:r w:rsidRPr="00C057C5">
        <w:rPr>
          <w:sz w:val="28"/>
          <w:szCs w:val="28"/>
        </w:rPr>
        <w:t>электрооборудования столовой.</w:t>
      </w:r>
    </w:p>
    <w:p w:rsidR="00C057C5" w:rsidRDefault="00EE2633" w:rsidP="00454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 этом объем затраченных средств на выполнение р</w:t>
      </w:r>
      <w:r w:rsidR="007E5215">
        <w:rPr>
          <w:sz w:val="28"/>
          <w:szCs w:val="28"/>
        </w:rPr>
        <w:t xml:space="preserve">абот в информации не приводится;  перечень выполненных работ не соответствует дорожной карте (за исключением ремонта задания столовой и зрительного зала), </w:t>
      </w:r>
      <w:r w:rsidR="007E5215" w:rsidRPr="007E5215">
        <w:rPr>
          <w:b/>
          <w:sz w:val="28"/>
          <w:szCs w:val="28"/>
        </w:rPr>
        <w:t>что требует дополнительных пояснений</w:t>
      </w:r>
      <w:r w:rsidR="007E5215">
        <w:rPr>
          <w:sz w:val="28"/>
          <w:szCs w:val="28"/>
        </w:rPr>
        <w:t>.</w:t>
      </w:r>
    </w:p>
    <w:p w:rsidR="00C057C5" w:rsidRDefault="00C057C5" w:rsidP="00454E25">
      <w:pPr>
        <w:ind w:firstLine="709"/>
        <w:jc w:val="both"/>
        <w:rPr>
          <w:sz w:val="28"/>
          <w:szCs w:val="28"/>
        </w:rPr>
      </w:pPr>
    </w:p>
    <w:p w:rsidR="00680614" w:rsidRDefault="0033570D" w:rsidP="00454E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</w:t>
      </w:r>
      <w:proofErr w:type="gramStart"/>
      <w:r>
        <w:rPr>
          <w:sz w:val="28"/>
          <w:szCs w:val="28"/>
        </w:rPr>
        <w:t>изложе</w:t>
      </w:r>
      <w:r w:rsidR="00680614">
        <w:rPr>
          <w:sz w:val="28"/>
          <w:szCs w:val="28"/>
        </w:rPr>
        <w:t>н</w:t>
      </w:r>
      <w:r>
        <w:rPr>
          <w:sz w:val="28"/>
          <w:szCs w:val="28"/>
        </w:rPr>
        <w:t>н</w:t>
      </w:r>
      <w:r w:rsidR="00680614">
        <w:rPr>
          <w:sz w:val="28"/>
          <w:szCs w:val="28"/>
        </w:rPr>
        <w:t>ого</w:t>
      </w:r>
      <w:proofErr w:type="gramEnd"/>
      <w:r w:rsidR="00680614">
        <w:rPr>
          <w:sz w:val="28"/>
          <w:szCs w:val="28"/>
        </w:rPr>
        <w:t xml:space="preserve"> считаем целесообразным:</w:t>
      </w:r>
    </w:p>
    <w:p w:rsidR="00710F62" w:rsidRDefault="00680614" w:rsidP="00680614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r>
        <w:rPr>
          <w:sz w:val="28"/>
          <w:szCs w:val="28"/>
        </w:rPr>
        <w:t>Рекомендовать администр</w:t>
      </w:r>
      <w:r w:rsidR="00710F62">
        <w:rPr>
          <w:sz w:val="28"/>
          <w:szCs w:val="28"/>
        </w:rPr>
        <w:t xml:space="preserve">ации городского округа Тольятти: </w:t>
      </w:r>
    </w:p>
    <w:p w:rsidR="00C057C5" w:rsidRPr="00710F62" w:rsidRDefault="00680614" w:rsidP="00710F62">
      <w:pPr>
        <w:pStyle w:val="a5"/>
        <w:numPr>
          <w:ilvl w:val="1"/>
          <w:numId w:val="12"/>
        </w:numPr>
        <w:jc w:val="both"/>
        <w:rPr>
          <w:sz w:val="28"/>
          <w:szCs w:val="28"/>
        </w:rPr>
      </w:pPr>
      <w:r w:rsidRPr="00710F62">
        <w:rPr>
          <w:sz w:val="28"/>
          <w:szCs w:val="28"/>
        </w:rPr>
        <w:t>представить пояснения</w:t>
      </w:r>
      <w:r w:rsidR="0033570D">
        <w:rPr>
          <w:sz w:val="28"/>
          <w:szCs w:val="28"/>
        </w:rPr>
        <w:t xml:space="preserve"> и дополнительную информацию</w:t>
      </w:r>
      <w:r w:rsidRPr="00710F62">
        <w:rPr>
          <w:sz w:val="28"/>
          <w:szCs w:val="28"/>
        </w:rPr>
        <w:t xml:space="preserve"> по замечаниям, </w:t>
      </w:r>
      <w:r w:rsidR="0033570D">
        <w:rPr>
          <w:sz w:val="28"/>
          <w:szCs w:val="28"/>
        </w:rPr>
        <w:t xml:space="preserve">отраженным </w:t>
      </w:r>
      <w:r w:rsidRPr="00710F62">
        <w:rPr>
          <w:sz w:val="28"/>
          <w:szCs w:val="28"/>
        </w:rPr>
        <w:t>в настоящем заключении</w:t>
      </w:r>
      <w:r w:rsidR="00710F62" w:rsidRPr="00710F62">
        <w:rPr>
          <w:sz w:val="28"/>
          <w:szCs w:val="28"/>
        </w:rPr>
        <w:t>,</w:t>
      </w:r>
    </w:p>
    <w:p w:rsidR="00710F62" w:rsidRPr="00710F62" w:rsidRDefault="00710F62" w:rsidP="00710F62">
      <w:pPr>
        <w:pStyle w:val="a5"/>
        <w:numPr>
          <w:ilvl w:val="1"/>
          <w:numId w:val="1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представить в Думу информацию о поданных заявках на выделение средств областного бюджета в рамках реализации </w:t>
      </w:r>
      <w:r w:rsidRPr="00710F62">
        <w:rPr>
          <w:sz w:val="28"/>
          <w:szCs w:val="28"/>
        </w:rPr>
        <w:t>программы «Развитие системы отдыха и оздоровления детей Самарской области»</w:t>
      </w:r>
      <w:r>
        <w:rPr>
          <w:sz w:val="28"/>
          <w:szCs w:val="28"/>
        </w:rPr>
        <w:t xml:space="preserve"> на муниципальные объекты на 2025 год, а также информацию о насущной потребности на эти цели в 2025 году и плановом периоде 2026 и 2027 годов для рассмотрения на заседании согласительной комиссии по вопросам бюджета.</w:t>
      </w:r>
      <w:proofErr w:type="gramEnd"/>
    </w:p>
    <w:p w:rsidR="00680614" w:rsidRDefault="00710F62" w:rsidP="00710F62">
      <w:pPr>
        <w:pStyle w:val="a5"/>
        <w:numPr>
          <w:ilvl w:val="0"/>
          <w:numId w:val="12"/>
        </w:num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целях усиления контроля</w:t>
      </w:r>
      <w:r w:rsidRPr="00710F6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 стороны представительного органа </w:t>
      </w:r>
      <w:r w:rsidRPr="00710F62">
        <w:rPr>
          <w:sz w:val="28"/>
          <w:szCs w:val="28"/>
        </w:rPr>
        <w:t>за ходом проведения ремонтных</w:t>
      </w:r>
      <w:r w:rsidR="0033570D">
        <w:rPr>
          <w:sz w:val="28"/>
          <w:szCs w:val="28"/>
        </w:rPr>
        <w:t xml:space="preserve"> </w:t>
      </w:r>
      <w:r w:rsidRPr="00710F62">
        <w:rPr>
          <w:sz w:val="28"/>
          <w:szCs w:val="28"/>
        </w:rPr>
        <w:t>работ в муниципальных объектах детского отдыха</w:t>
      </w:r>
      <w:r>
        <w:rPr>
          <w:sz w:val="28"/>
          <w:szCs w:val="28"/>
        </w:rPr>
        <w:t xml:space="preserve"> п</w:t>
      </w:r>
      <w:r w:rsidR="00680614">
        <w:rPr>
          <w:sz w:val="28"/>
          <w:szCs w:val="28"/>
        </w:rPr>
        <w:t>остоянной комиссии по социальной политике</w:t>
      </w:r>
      <w:proofErr w:type="gramEnd"/>
      <w:r w:rsidR="00680614">
        <w:rPr>
          <w:sz w:val="28"/>
          <w:szCs w:val="28"/>
        </w:rPr>
        <w:t xml:space="preserve"> рассмотреть возможность проведения выездного заседания </w:t>
      </w:r>
      <w:r>
        <w:rPr>
          <w:sz w:val="28"/>
          <w:szCs w:val="28"/>
        </w:rPr>
        <w:t>комиссии на объекты (выборочно), на которых проводились ремонтные работы в 2024 году.</w:t>
      </w:r>
    </w:p>
    <w:p w:rsidR="00710F62" w:rsidRDefault="00710F62" w:rsidP="00451CE2">
      <w:pPr>
        <w:ind w:firstLine="709"/>
        <w:jc w:val="both"/>
        <w:rPr>
          <w:sz w:val="28"/>
          <w:szCs w:val="28"/>
        </w:rPr>
      </w:pPr>
    </w:p>
    <w:p w:rsidR="00710F62" w:rsidRDefault="00710F62" w:rsidP="00451CE2">
      <w:pPr>
        <w:ind w:firstLine="709"/>
        <w:jc w:val="both"/>
        <w:rPr>
          <w:sz w:val="28"/>
          <w:szCs w:val="28"/>
        </w:rPr>
      </w:pPr>
    </w:p>
    <w:p w:rsidR="0013613E" w:rsidRPr="000A631D" w:rsidRDefault="00D26B00" w:rsidP="00451CE2">
      <w:pPr>
        <w:ind w:firstLine="709"/>
        <w:jc w:val="both"/>
        <w:rPr>
          <w:sz w:val="28"/>
          <w:szCs w:val="28"/>
        </w:rPr>
      </w:pPr>
      <w:r w:rsidRPr="000A631D">
        <w:rPr>
          <w:sz w:val="28"/>
          <w:szCs w:val="28"/>
        </w:rPr>
        <w:t>Проект решения Думы будет подготовлен комиссией по социальной политике по итогам предварительного рассмотрения данного вопроса на заседании комиссии.</w:t>
      </w:r>
    </w:p>
    <w:p w:rsidR="00D26B00" w:rsidRDefault="00D26B00" w:rsidP="00451CE2">
      <w:pPr>
        <w:ind w:firstLine="709"/>
        <w:jc w:val="both"/>
        <w:rPr>
          <w:b/>
          <w:sz w:val="28"/>
          <w:szCs w:val="28"/>
        </w:rPr>
      </w:pPr>
    </w:p>
    <w:p w:rsidR="009764F4" w:rsidRPr="000A631D" w:rsidRDefault="009764F4" w:rsidP="00451CE2">
      <w:pPr>
        <w:ind w:firstLine="709"/>
        <w:jc w:val="both"/>
        <w:rPr>
          <w:b/>
          <w:sz w:val="28"/>
          <w:szCs w:val="28"/>
        </w:rPr>
      </w:pPr>
    </w:p>
    <w:p w:rsidR="006A02C4" w:rsidRPr="00095009" w:rsidRDefault="006B47FE" w:rsidP="000A631D">
      <w:pPr>
        <w:ind w:firstLine="709"/>
        <w:jc w:val="both"/>
        <w:rPr>
          <w:sz w:val="28"/>
          <w:szCs w:val="28"/>
        </w:rPr>
      </w:pPr>
      <w:r w:rsidRPr="000A631D">
        <w:rPr>
          <w:b/>
          <w:sz w:val="28"/>
          <w:szCs w:val="28"/>
        </w:rPr>
        <w:t>Вывод</w:t>
      </w:r>
      <w:r w:rsidR="006A02C4" w:rsidRPr="000A631D">
        <w:rPr>
          <w:sz w:val="28"/>
          <w:szCs w:val="28"/>
        </w:rPr>
        <w:t xml:space="preserve">: </w:t>
      </w:r>
      <w:r w:rsidR="007E5215">
        <w:rPr>
          <w:sz w:val="28"/>
          <w:szCs w:val="28"/>
        </w:rPr>
        <w:t>и</w:t>
      </w:r>
      <w:r w:rsidR="000F1451" w:rsidRPr="000A631D">
        <w:rPr>
          <w:sz w:val="28"/>
          <w:szCs w:val="28"/>
        </w:rPr>
        <w:t xml:space="preserve">нформация </w:t>
      </w:r>
      <w:r w:rsidR="007E5215" w:rsidRPr="007E5215">
        <w:rPr>
          <w:sz w:val="28"/>
          <w:szCs w:val="28"/>
        </w:rPr>
        <w:t>администрации городского округа Тольятти о результатах и ходе выполнения ремонтных работ в муниципальных объектах детского отдыха городского округа Тольятти в 2024 году</w:t>
      </w:r>
      <w:r w:rsidR="007E5215">
        <w:rPr>
          <w:sz w:val="28"/>
          <w:szCs w:val="28"/>
        </w:rPr>
        <w:t xml:space="preserve"> </w:t>
      </w:r>
      <w:r w:rsidR="00C857BF" w:rsidRPr="000A631D">
        <w:rPr>
          <w:sz w:val="28"/>
          <w:szCs w:val="28"/>
        </w:rPr>
        <w:t>может быть рассмотрен</w:t>
      </w:r>
      <w:r w:rsidR="00DE71B2" w:rsidRPr="000A631D">
        <w:rPr>
          <w:sz w:val="28"/>
          <w:szCs w:val="28"/>
        </w:rPr>
        <w:t>а</w:t>
      </w:r>
      <w:r w:rsidR="00C857BF" w:rsidRPr="000A631D">
        <w:rPr>
          <w:sz w:val="28"/>
          <w:szCs w:val="28"/>
        </w:rPr>
        <w:t xml:space="preserve"> </w:t>
      </w:r>
      <w:r w:rsidR="006A02C4" w:rsidRPr="000A631D">
        <w:rPr>
          <w:sz w:val="28"/>
          <w:szCs w:val="28"/>
        </w:rPr>
        <w:t xml:space="preserve">на заседании </w:t>
      </w:r>
      <w:r w:rsidR="00FA698F" w:rsidRPr="000A631D">
        <w:rPr>
          <w:sz w:val="28"/>
          <w:szCs w:val="28"/>
        </w:rPr>
        <w:t>Думы городского округа Тольятти</w:t>
      </w:r>
      <w:r w:rsidR="00DD4FA8">
        <w:rPr>
          <w:sz w:val="28"/>
          <w:szCs w:val="28"/>
        </w:rPr>
        <w:t xml:space="preserve"> с учетом настоящего заключения</w:t>
      </w:r>
      <w:r w:rsidR="009078E1">
        <w:rPr>
          <w:sz w:val="28"/>
          <w:szCs w:val="28"/>
        </w:rPr>
        <w:t>.</w:t>
      </w:r>
    </w:p>
    <w:p w:rsidR="000A631D" w:rsidRDefault="000A631D" w:rsidP="00ED16C9">
      <w:pPr>
        <w:jc w:val="both"/>
        <w:rPr>
          <w:sz w:val="28"/>
          <w:szCs w:val="28"/>
        </w:rPr>
      </w:pPr>
    </w:p>
    <w:p w:rsidR="000A631D" w:rsidRDefault="000A631D" w:rsidP="00ED16C9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</w:t>
      </w:r>
    </w:p>
    <w:p w:rsidR="00480A2E" w:rsidRDefault="000A631D" w:rsidP="00ED16C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отдела </w:t>
      </w:r>
      <w:r w:rsidR="00AE7D74" w:rsidRPr="00095009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A6357B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 w:rsidR="00DE69AD">
        <w:rPr>
          <w:sz w:val="28"/>
          <w:szCs w:val="28"/>
        </w:rPr>
        <w:t xml:space="preserve"> </w:t>
      </w:r>
      <w:r w:rsidR="00DE69AD">
        <w:rPr>
          <w:sz w:val="28"/>
          <w:szCs w:val="28"/>
        </w:rPr>
        <w:tab/>
      </w:r>
      <w:r w:rsidR="00FB480E"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Д.В. </w:t>
      </w:r>
      <w:proofErr w:type="spellStart"/>
      <w:r>
        <w:rPr>
          <w:sz w:val="28"/>
          <w:szCs w:val="28"/>
        </w:rPr>
        <w:t>Замчевский</w:t>
      </w:r>
      <w:proofErr w:type="spellEnd"/>
    </w:p>
    <w:p w:rsidR="00D04F92" w:rsidRDefault="00D04F92" w:rsidP="00ED16C9">
      <w:pPr>
        <w:jc w:val="both"/>
        <w:rPr>
          <w:i/>
          <w:sz w:val="28"/>
          <w:szCs w:val="28"/>
        </w:rPr>
      </w:pPr>
    </w:p>
    <w:p w:rsidR="00DE69AD" w:rsidRPr="00DE69AD" w:rsidRDefault="00DE69AD" w:rsidP="00D04F92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Тимофеева С.В.</w:t>
      </w:r>
    </w:p>
    <w:p w:rsidR="004D13FE" w:rsidRDefault="00DE69AD" w:rsidP="00D04F92">
      <w:pPr>
        <w:jc w:val="both"/>
        <w:rPr>
          <w:i/>
          <w:sz w:val="28"/>
          <w:szCs w:val="28"/>
        </w:rPr>
      </w:pPr>
      <w:r w:rsidRPr="00DE69AD">
        <w:rPr>
          <w:i/>
          <w:sz w:val="28"/>
          <w:szCs w:val="28"/>
        </w:rPr>
        <w:t>28-05-67</w:t>
      </w:r>
    </w:p>
    <w:sectPr w:rsidR="004D13FE" w:rsidSect="00D26B00">
      <w:footerReference w:type="default" r:id="rId9"/>
      <w:pgSz w:w="11906" w:h="16838"/>
      <w:pgMar w:top="113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22A1" w:rsidRDefault="007422A1" w:rsidP="002C1308">
      <w:r>
        <w:separator/>
      </w:r>
    </w:p>
  </w:endnote>
  <w:endnote w:type="continuationSeparator" w:id="0">
    <w:p w:rsidR="007422A1" w:rsidRDefault="007422A1" w:rsidP="002C13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75190992"/>
      <w:docPartObj>
        <w:docPartGallery w:val="Page Numbers (Bottom of Page)"/>
        <w:docPartUnique/>
      </w:docPartObj>
    </w:sdtPr>
    <w:sdtEndPr/>
    <w:sdtContent>
      <w:p w:rsidR="007422A1" w:rsidRDefault="007422A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06040">
          <w:rPr>
            <w:noProof/>
          </w:rPr>
          <w:t>2</w:t>
        </w:r>
        <w:r>
          <w:fldChar w:fldCharType="end"/>
        </w:r>
      </w:p>
    </w:sdtContent>
  </w:sdt>
  <w:p w:rsidR="007422A1" w:rsidRDefault="007422A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22A1" w:rsidRDefault="007422A1" w:rsidP="002C1308">
      <w:r>
        <w:separator/>
      </w:r>
    </w:p>
  </w:footnote>
  <w:footnote w:type="continuationSeparator" w:id="0">
    <w:p w:rsidR="007422A1" w:rsidRDefault="007422A1" w:rsidP="002C13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85173"/>
    <w:multiLevelType w:val="hybridMultilevel"/>
    <w:tmpl w:val="E2F44D72"/>
    <w:lvl w:ilvl="0" w:tplc="E3F0FB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774A09"/>
    <w:multiLevelType w:val="hybridMultilevel"/>
    <w:tmpl w:val="3BA48094"/>
    <w:lvl w:ilvl="0" w:tplc="59F6AED2">
      <w:start w:val="28"/>
      <w:numFmt w:val="decimal"/>
      <w:lvlText w:val="%1."/>
      <w:lvlJc w:val="left"/>
      <w:pPr>
        <w:ind w:left="1818" w:hanging="111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A634DDA"/>
    <w:multiLevelType w:val="hybridMultilevel"/>
    <w:tmpl w:val="7F8EC956"/>
    <w:lvl w:ilvl="0" w:tplc="64324E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B945C67"/>
    <w:multiLevelType w:val="hybridMultilevel"/>
    <w:tmpl w:val="82940016"/>
    <w:lvl w:ilvl="0" w:tplc="E63E96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0521BF"/>
    <w:multiLevelType w:val="multilevel"/>
    <w:tmpl w:val="52446CB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5">
    <w:nsid w:val="3DE666D5"/>
    <w:multiLevelType w:val="multilevel"/>
    <w:tmpl w:val="46521B0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6">
    <w:nsid w:val="4710700D"/>
    <w:multiLevelType w:val="hybridMultilevel"/>
    <w:tmpl w:val="07EC5190"/>
    <w:lvl w:ilvl="0" w:tplc="F8CA203C">
      <w:start w:val="3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62616E39"/>
    <w:multiLevelType w:val="hybridMultilevel"/>
    <w:tmpl w:val="882EB452"/>
    <w:lvl w:ilvl="0" w:tplc="2AC29F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77C413B"/>
    <w:multiLevelType w:val="multilevel"/>
    <w:tmpl w:val="666A482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5" w:hanging="1800"/>
      </w:pPr>
      <w:rPr>
        <w:rFonts w:hint="default"/>
      </w:rPr>
    </w:lvl>
  </w:abstractNum>
  <w:abstractNum w:abstractNumId="9">
    <w:nsid w:val="6E405745"/>
    <w:multiLevelType w:val="multilevel"/>
    <w:tmpl w:val="BFD278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10">
    <w:nsid w:val="70FC3A7F"/>
    <w:multiLevelType w:val="hybridMultilevel"/>
    <w:tmpl w:val="ADB8EAD0"/>
    <w:lvl w:ilvl="0" w:tplc="F3C8C9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75B14C40"/>
    <w:multiLevelType w:val="hybridMultilevel"/>
    <w:tmpl w:val="228841CA"/>
    <w:lvl w:ilvl="0" w:tplc="EDC8D9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9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0735"/>
    <w:rsid w:val="00006007"/>
    <w:rsid w:val="00006267"/>
    <w:rsid w:val="000169BC"/>
    <w:rsid w:val="00026A01"/>
    <w:rsid w:val="000367D5"/>
    <w:rsid w:val="000469FE"/>
    <w:rsid w:val="00050F43"/>
    <w:rsid w:val="000607C9"/>
    <w:rsid w:val="00061F80"/>
    <w:rsid w:val="00063C6C"/>
    <w:rsid w:val="00063E21"/>
    <w:rsid w:val="0007191F"/>
    <w:rsid w:val="00071C2B"/>
    <w:rsid w:val="000747EC"/>
    <w:rsid w:val="00085F67"/>
    <w:rsid w:val="00095009"/>
    <w:rsid w:val="000A631D"/>
    <w:rsid w:val="000B08F7"/>
    <w:rsid w:val="000C5C5F"/>
    <w:rsid w:val="000D2292"/>
    <w:rsid w:val="000D657B"/>
    <w:rsid w:val="000E4E8E"/>
    <w:rsid w:val="000F1451"/>
    <w:rsid w:val="000F1750"/>
    <w:rsid w:val="00101DC9"/>
    <w:rsid w:val="001025E8"/>
    <w:rsid w:val="001055FD"/>
    <w:rsid w:val="001120A0"/>
    <w:rsid w:val="00117FFE"/>
    <w:rsid w:val="00125DF8"/>
    <w:rsid w:val="0013613E"/>
    <w:rsid w:val="00141CA9"/>
    <w:rsid w:val="0014502C"/>
    <w:rsid w:val="00150771"/>
    <w:rsid w:val="00152244"/>
    <w:rsid w:val="00154CCC"/>
    <w:rsid w:val="001550CC"/>
    <w:rsid w:val="00155C60"/>
    <w:rsid w:val="0016064B"/>
    <w:rsid w:val="00164F41"/>
    <w:rsid w:val="001679DE"/>
    <w:rsid w:val="0018183D"/>
    <w:rsid w:val="00182071"/>
    <w:rsid w:val="0018578C"/>
    <w:rsid w:val="001A003A"/>
    <w:rsid w:val="001A0E2B"/>
    <w:rsid w:val="001A43CC"/>
    <w:rsid w:val="001C6DFA"/>
    <w:rsid w:val="001D5707"/>
    <w:rsid w:val="001E3408"/>
    <w:rsid w:val="001F544F"/>
    <w:rsid w:val="001F62E7"/>
    <w:rsid w:val="001F780D"/>
    <w:rsid w:val="002002D6"/>
    <w:rsid w:val="002044D7"/>
    <w:rsid w:val="0020553F"/>
    <w:rsid w:val="00212150"/>
    <w:rsid w:val="00224644"/>
    <w:rsid w:val="002332AF"/>
    <w:rsid w:val="0023352D"/>
    <w:rsid w:val="00242B91"/>
    <w:rsid w:val="00244BD8"/>
    <w:rsid w:val="00247793"/>
    <w:rsid w:val="0025452D"/>
    <w:rsid w:val="00273C0E"/>
    <w:rsid w:val="00276701"/>
    <w:rsid w:val="002777F5"/>
    <w:rsid w:val="00282EA6"/>
    <w:rsid w:val="00286437"/>
    <w:rsid w:val="0029477E"/>
    <w:rsid w:val="0029683C"/>
    <w:rsid w:val="002A0DE5"/>
    <w:rsid w:val="002A502B"/>
    <w:rsid w:val="002A5AA9"/>
    <w:rsid w:val="002B2922"/>
    <w:rsid w:val="002C1308"/>
    <w:rsid w:val="002C2E9E"/>
    <w:rsid w:val="002D6943"/>
    <w:rsid w:val="002E3885"/>
    <w:rsid w:val="002E514B"/>
    <w:rsid w:val="002E5FC7"/>
    <w:rsid w:val="002F287E"/>
    <w:rsid w:val="00301348"/>
    <w:rsid w:val="0030506A"/>
    <w:rsid w:val="00305B88"/>
    <w:rsid w:val="00307973"/>
    <w:rsid w:val="00310975"/>
    <w:rsid w:val="00311F48"/>
    <w:rsid w:val="00312ABF"/>
    <w:rsid w:val="003147B3"/>
    <w:rsid w:val="00317D5B"/>
    <w:rsid w:val="0033570D"/>
    <w:rsid w:val="00341933"/>
    <w:rsid w:val="0035228B"/>
    <w:rsid w:val="0035316F"/>
    <w:rsid w:val="00354865"/>
    <w:rsid w:val="00372F7B"/>
    <w:rsid w:val="003734CA"/>
    <w:rsid w:val="00396C75"/>
    <w:rsid w:val="003A19AF"/>
    <w:rsid w:val="003A3A02"/>
    <w:rsid w:val="003B14DC"/>
    <w:rsid w:val="003C0CC5"/>
    <w:rsid w:val="003D29D6"/>
    <w:rsid w:val="003D32F9"/>
    <w:rsid w:val="003D6069"/>
    <w:rsid w:val="003E7434"/>
    <w:rsid w:val="003F471E"/>
    <w:rsid w:val="003F6E18"/>
    <w:rsid w:val="004002A7"/>
    <w:rsid w:val="00404CF8"/>
    <w:rsid w:val="0041143A"/>
    <w:rsid w:val="004114EA"/>
    <w:rsid w:val="004162A1"/>
    <w:rsid w:val="00416AC1"/>
    <w:rsid w:val="004221F3"/>
    <w:rsid w:val="00430C1F"/>
    <w:rsid w:val="00444D38"/>
    <w:rsid w:val="00445E5A"/>
    <w:rsid w:val="0045093A"/>
    <w:rsid w:val="00451CE2"/>
    <w:rsid w:val="00454E25"/>
    <w:rsid w:val="00475E5C"/>
    <w:rsid w:val="00480A2E"/>
    <w:rsid w:val="00480FE5"/>
    <w:rsid w:val="00482EB8"/>
    <w:rsid w:val="004930DC"/>
    <w:rsid w:val="004A1269"/>
    <w:rsid w:val="004A7DF1"/>
    <w:rsid w:val="004C2D1D"/>
    <w:rsid w:val="004D1328"/>
    <w:rsid w:val="004D13FE"/>
    <w:rsid w:val="004D5499"/>
    <w:rsid w:val="004D70B9"/>
    <w:rsid w:val="004E0455"/>
    <w:rsid w:val="004E6BC5"/>
    <w:rsid w:val="0050359A"/>
    <w:rsid w:val="00511B7F"/>
    <w:rsid w:val="00553043"/>
    <w:rsid w:val="00553527"/>
    <w:rsid w:val="005542D1"/>
    <w:rsid w:val="005552C6"/>
    <w:rsid w:val="00557083"/>
    <w:rsid w:val="005570FF"/>
    <w:rsid w:val="0056161D"/>
    <w:rsid w:val="00574033"/>
    <w:rsid w:val="0057559E"/>
    <w:rsid w:val="00587826"/>
    <w:rsid w:val="00591FDC"/>
    <w:rsid w:val="00594BC8"/>
    <w:rsid w:val="00597838"/>
    <w:rsid w:val="00597D19"/>
    <w:rsid w:val="005A3A7F"/>
    <w:rsid w:val="005B1822"/>
    <w:rsid w:val="005B1B90"/>
    <w:rsid w:val="005B5063"/>
    <w:rsid w:val="005B5A40"/>
    <w:rsid w:val="005C391F"/>
    <w:rsid w:val="005C3B39"/>
    <w:rsid w:val="005C6118"/>
    <w:rsid w:val="005C7233"/>
    <w:rsid w:val="005D52CE"/>
    <w:rsid w:val="005D5A3E"/>
    <w:rsid w:val="005D7A9A"/>
    <w:rsid w:val="005E1701"/>
    <w:rsid w:val="00603C28"/>
    <w:rsid w:val="00604E07"/>
    <w:rsid w:val="00610AAE"/>
    <w:rsid w:val="006143E9"/>
    <w:rsid w:val="006305FA"/>
    <w:rsid w:val="0063269C"/>
    <w:rsid w:val="0063491A"/>
    <w:rsid w:val="00644A1F"/>
    <w:rsid w:val="00654B6E"/>
    <w:rsid w:val="006765D7"/>
    <w:rsid w:val="00680614"/>
    <w:rsid w:val="00693F4B"/>
    <w:rsid w:val="006942A2"/>
    <w:rsid w:val="006A02C4"/>
    <w:rsid w:val="006A156D"/>
    <w:rsid w:val="006B47FE"/>
    <w:rsid w:val="006C0E0A"/>
    <w:rsid w:val="006C364A"/>
    <w:rsid w:val="006D4E56"/>
    <w:rsid w:val="006D5766"/>
    <w:rsid w:val="006F49AF"/>
    <w:rsid w:val="006F4CC8"/>
    <w:rsid w:val="00701FBD"/>
    <w:rsid w:val="00705CBA"/>
    <w:rsid w:val="00710F62"/>
    <w:rsid w:val="00710F93"/>
    <w:rsid w:val="007155B5"/>
    <w:rsid w:val="007200D8"/>
    <w:rsid w:val="00721CDE"/>
    <w:rsid w:val="0074178D"/>
    <w:rsid w:val="007422A1"/>
    <w:rsid w:val="007439DD"/>
    <w:rsid w:val="007513FA"/>
    <w:rsid w:val="00761A64"/>
    <w:rsid w:val="00777242"/>
    <w:rsid w:val="00777C6C"/>
    <w:rsid w:val="00785F00"/>
    <w:rsid w:val="00796A2B"/>
    <w:rsid w:val="007A24E3"/>
    <w:rsid w:val="007A2589"/>
    <w:rsid w:val="007B6DE9"/>
    <w:rsid w:val="007C69A1"/>
    <w:rsid w:val="007C71C0"/>
    <w:rsid w:val="007D0971"/>
    <w:rsid w:val="007D2760"/>
    <w:rsid w:val="007D70A6"/>
    <w:rsid w:val="007E03F8"/>
    <w:rsid w:val="007E5215"/>
    <w:rsid w:val="007F4E26"/>
    <w:rsid w:val="00801E16"/>
    <w:rsid w:val="00810C88"/>
    <w:rsid w:val="0081716C"/>
    <w:rsid w:val="00823861"/>
    <w:rsid w:val="00826920"/>
    <w:rsid w:val="00834C51"/>
    <w:rsid w:val="008372CB"/>
    <w:rsid w:val="008566F4"/>
    <w:rsid w:val="00856FEA"/>
    <w:rsid w:val="00857DC0"/>
    <w:rsid w:val="00860EBE"/>
    <w:rsid w:val="00861682"/>
    <w:rsid w:val="00861AA8"/>
    <w:rsid w:val="00862347"/>
    <w:rsid w:val="00875457"/>
    <w:rsid w:val="0087761D"/>
    <w:rsid w:val="00882EB0"/>
    <w:rsid w:val="00886B45"/>
    <w:rsid w:val="0088709F"/>
    <w:rsid w:val="008900E0"/>
    <w:rsid w:val="00890D7C"/>
    <w:rsid w:val="008B34E5"/>
    <w:rsid w:val="008B360D"/>
    <w:rsid w:val="008C25B7"/>
    <w:rsid w:val="008D4ECF"/>
    <w:rsid w:val="008F0C43"/>
    <w:rsid w:val="008F45C0"/>
    <w:rsid w:val="00903B6C"/>
    <w:rsid w:val="009078E1"/>
    <w:rsid w:val="00912DA8"/>
    <w:rsid w:val="009223E1"/>
    <w:rsid w:val="00925748"/>
    <w:rsid w:val="00925A7C"/>
    <w:rsid w:val="009405F3"/>
    <w:rsid w:val="00963B16"/>
    <w:rsid w:val="00966016"/>
    <w:rsid w:val="00966305"/>
    <w:rsid w:val="009764F4"/>
    <w:rsid w:val="009807CD"/>
    <w:rsid w:val="00991E0B"/>
    <w:rsid w:val="00991E87"/>
    <w:rsid w:val="009944FE"/>
    <w:rsid w:val="00995125"/>
    <w:rsid w:val="0099533B"/>
    <w:rsid w:val="009B1617"/>
    <w:rsid w:val="009B59C2"/>
    <w:rsid w:val="009C4D98"/>
    <w:rsid w:val="009D48F2"/>
    <w:rsid w:val="009D70DC"/>
    <w:rsid w:val="009E66FE"/>
    <w:rsid w:val="009F16DF"/>
    <w:rsid w:val="00A0197D"/>
    <w:rsid w:val="00A03187"/>
    <w:rsid w:val="00A03669"/>
    <w:rsid w:val="00A20224"/>
    <w:rsid w:val="00A252BF"/>
    <w:rsid w:val="00A26E9D"/>
    <w:rsid w:val="00A27BF9"/>
    <w:rsid w:val="00A3263E"/>
    <w:rsid w:val="00A4027E"/>
    <w:rsid w:val="00A40ED6"/>
    <w:rsid w:val="00A42B7D"/>
    <w:rsid w:val="00A6357B"/>
    <w:rsid w:val="00A64A4F"/>
    <w:rsid w:val="00A64FFA"/>
    <w:rsid w:val="00A657CD"/>
    <w:rsid w:val="00A80798"/>
    <w:rsid w:val="00A830C9"/>
    <w:rsid w:val="00A84193"/>
    <w:rsid w:val="00A97083"/>
    <w:rsid w:val="00AB68B5"/>
    <w:rsid w:val="00AC1C83"/>
    <w:rsid w:val="00AD0E2B"/>
    <w:rsid w:val="00AD4485"/>
    <w:rsid w:val="00AE31EA"/>
    <w:rsid w:val="00AE7D74"/>
    <w:rsid w:val="00AF4E54"/>
    <w:rsid w:val="00B03BFB"/>
    <w:rsid w:val="00B06243"/>
    <w:rsid w:val="00B15AFE"/>
    <w:rsid w:val="00B25054"/>
    <w:rsid w:val="00B44A7F"/>
    <w:rsid w:val="00B44D09"/>
    <w:rsid w:val="00B469B6"/>
    <w:rsid w:val="00B50BF9"/>
    <w:rsid w:val="00B52901"/>
    <w:rsid w:val="00B612E4"/>
    <w:rsid w:val="00B6647C"/>
    <w:rsid w:val="00B70E54"/>
    <w:rsid w:val="00B71598"/>
    <w:rsid w:val="00B7317D"/>
    <w:rsid w:val="00B836C3"/>
    <w:rsid w:val="00B857FD"/>
    <w:rsid w:val="00B85D51"/>
    <w:rsid w:val="00BA2DFB"/>
    <w:rsid w:val="00BA5455"/>
    <w:rsid w:val="00BB04E0"/>
    <w:rsid w:val="00BB17D2"/>
    <w:rsid w:val="00BC18F0"/>
    <w:rsid w:val="00BC4CA8"/>
    <w:rsid w:val="00BC67DE"/>
    <w:rsid w:val="00BE4BD9"/>
    <w:rsid w:val="00BF3F0B"/>
    <w:rsid w:val="00BF5005"/>
    <w:rsid w:val="00C04E36"/>
    <w:rsid w:val="00C057C5"/>
    <w:rsid w:val="00C2672F"/>
    <w:rsid w:val="00C35D36"/>
    <w:rsid w:val="00C44D0C"/>
    <w:rsid w:val="00C51B67"/>
    <w:rsid w:val="00C530A2"/>
    <w:rsid w:val="00C60A8C"/>
    <w:rsid w:val="00C639FF"/>
    <w:rsid w:val="00C64685"/>
    <w:rsid w:val="00C64AC9"/>
    <w:rsid w:val="00C71B05"/>
    <w:rsid w:val="00C8141B"/>
    <w:rsid w:val="00C84FFE"/>
    <w:rsid w:val="00C857BF"/>
    <w:rsid w:val="00C87F17"/>
    <w:rsid w:val="00C90D8A"/>
    <w:rsid w:val="00C932A1"/>
    <w:rsid w:val="00C94287"/>
    <w:rsid w:val="00CA27AE"/>
    <w:rsid w:val="00CA6A6B"/>
    <w:rsid w:val="00CB07F6"/>
    <w:rsid w:val="00CB522E"/>
    <w:rsid w:val="00CB7722"/>
    <w:rsid w:val="00CC796D"/>
    <w:rsid w:val="00CD2803"/>
    <w:rsid w:val="00CE1AE1"/>
    <w:rsid w:val="00CE4941"/>
    <w:rsid w:val="00CF0A6E"/>
    <w:rsid w:val="00CF6114"/>
    <w:rsid w:val="00D04F92"/>
    <w:rsid w:val="00D06040"/>
    <w:rsid w:val="00D11000"/>
    <w:rsid w:val="00D174FE"/>
    <w:rsid w:val="00D26B00"/>
    <w:rsid w:val="00D302FF"/>
    <w:rsid w:val="00D33B00"/>
    <w:rsid w:val="00D411F9"/>
    <w:rsid w:val="00D43DF8"/>
    <w:rsid w:val="00D45308"/>
    <w:rsid w:val="00D51B52"/>
    <w:rsid w:val="00D54425"/>
    <w:rsid w:val="00D60A4C"/>
    <w:rsid w:val="00D727E7"/>
    <w:rsid w:val="00D76085"/>
    <w:rsid w:val="00D9103A"/>
    <w:rsid w:val="00D92CF3"/>
    <w:rsid w:val="00D95934"/>
    <w:rsid w:val="00D95E44"/>
    <w:rsid w:val="00D976B4"/>
    <w:rsid w:val="00D97FA2"/>
    <w:rsid w:val="00DA262E"/>
    <w:rsid w:val="00DA2E92"/>
    <w:rsid w:val="00DA3C68"/>
    <w:rsid w:val="00DD4FA8"/>
    <w:rsid w:val="00DD689A"/>
    <w:rsid w:val="00DE69AD"/>
    <w:rsid w:val="00DE71B2"/>
    <w:rsid w:val="00DE769B"/>
    <w:rsid w:val="00E071CE"/>
    <w:rsid w:val="00E10420"/>
    <w:rsid w:val="00E17CE5"/>
    <w:rsid w:val="00E267BB"/>
    <w:rsid w:val="00E324C0"/>
    <w:rsid w:val="00E46D29"/>
    <w:rsid w:val="00E5472D"/>
    <w:rsid w:val="00E77D21"/>
    <w:rsid w:val="00E810BE"/>
    <w:rsid w:val="00E8383A"/>
    <w:rsid w:val="00E849A2"/>
    <w:rsid w:val="00E9283F"/>
    <w:rsid w:val="00E94CEC"/>
    <w:rsid w:val="00E96DAA"/>
    <w:rsid w:val="00EA67BD"/>
    <w:rsid w:val="00EB05DB"/>
    <w:rsid w:val="00ED16C9"/>
    <w:rsid w:val="00ED203C"/>
    <w:rsid w:val="00EE2633"/>
    <w:rsid w:val="00EF710A"/>
    <w:rsid w:val="00EF7185"/>
    <w:rsid w:val="00F01296"/>
    <w:rsid w:val="00F03F9D"/>
    <w:rsid w:val="00F0484E"/>
    <w:rsid w:val="00F070ED"/>
    <w:rsid w:val="00F102DC"/>
    <w:rsid w:val="00F16A5F"/>
    <w:rsid w:val="00F40762"/>
    <w:rsid w:val="00F41B12"/>
    <w:rsid w:val="00F54C7E"/>
    <w:rsid w:val="00F62FDB"/>
    <w:rsid w:val="00F64296"/>
    <w:rsid w:val="00F77569"/>
    <w:rsid w:val="00FA1D2C"/>
    <w:rsid w:val="00FA698F"/>
    <w:rsid w:val="00FB480E"/>
    <w:rsid w:val="00FD11F2"/>
    <w:rsid w:val="00FD1D24"/>
    <w:rsid w:val="00FD4BD7"/>
    <w:rsid w:val="00FD598C"/>
    <w:rsid w:val="00FD7267"/>
    <w:rsid w:val="00FE41AF"/>
    <w:rsid w:val="00FF303E"/>
    <w:rsid w:val="00FF7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818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BC18F0"/>
    <w:pPr>
      <w:ind w:left="720"/>
      <w:contextualSpacing/>
    </w:pPr>
  </w:style>
  <w:style w:type="table" w:styleId="a6">
    <w:name w:val="Table Grid"/>
    <w:basedOn w:val="a1"/>
    <w:rsid w:val="0015224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rsid w:val="002C130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2C1308"/>
    <w:rPr>
      <w:sz w:val="24"/>
      <w:szCs w:val="24"/>
    </w:rPr>
  </w:style>
  <w:style w:type="paragraph" w:styleId="a9">
    <w:name w:val="footer"/>
    <w:basedOn w:val="a"/>
    <w:link w:val="aa"/>
    <w:uiPriority w:val="99"/>
    <w:rsid w:val="002C130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13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zamchevskiy\Documents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69836A-FA58-4278-81E1-1EB0CA60B9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0</TotalTime>
  <Pages>5</Pages>
  <Words>1580</Words>
  <Characters>10143</Characters>
  <Application>Microsoft Office Word</Application>
  <DocSecurity>4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11700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2021-09-07T07:22:00Z</cp:lastPrinted>
  <dcterms:created xsi:type="dcterms:W3CDTF">2024-09-09T05:18:00Z</dcterms:created>
  <dcterms:modified xsi:type="dcterms:W3CDTF">2024-09-09T05:18:00Z</dcterms:modified>
</cp:coreProperties>
</file>